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BC" w:rsidRPr="00F173B7" w:rsidRDefault="00493CBC" w:rsidP="00F173B7">
      <w:pPr>
        <w:spacing w:after="0" w:line="276" w:lineRule="auto"/>
        <w:rPr>
          <w:rFonts w:asciiTheme="minorHAnsi" w:hAnsiTheme="minorHAnsi" w:cstheme="minorHAnsi"/>
          <w:b/>
          <w:sz w:val="24"/>
          <w:szCs w:val="24"/>
          <w:lang w:val="pl-PL"/>
        </w:rPr>
      </w:pPr>
      <w:bookmarkStart w:id="0" w:name="_GoBack"/>
      <w:bookmarkEnd w:id="0"/>
      <w:r w:rsidRPr="00F173B7">
        <w:rPr>
          <w:rFonts w:asciiTheme="minorHAnsi" w:hAnsiTheme="minorHAnsi" w:cstheme="minorHAnsi"/>
          <w:b/>
          <w:sz w:val="24"/>
          <w:szCs w:val="24"/>
          <w:lang w:val="pl-PL"/>
        </w:rPr>
        <w:t>OSNOVNA ŠKOLA DIVŠIĆI</w:t>
      </w:r>
    </w:p>
    <w:p w:rsidR="00493CBC" w:rsidRPr="00F173B7" w:rsidRDefault="00493CBC" w:rsidP="00F173B7">
      <w:pPr>
        <w:spacing w:after="0" w:line="276" w:lineRule="auto"/>
        <w:rPr>
          <w:rFonts w:asciiTheme="minorHAnsi" w:hAnsiTheme="minorHAnsi" w:cstheme="minorHAnsi"/>
          <w:sz w:val="24"/>
          <w:szCs w:val="24"/>
          <w:lang w:val="pl-PL"/>
        </w:rPr>
      </w:pPr>
      <w:r w:rsidRPr="00F173B7">
        <w:rPr>
          <w:rFonts w:asciiTheme="minorHAnsi" w:hAnsiTheme="minorHAnsi" w:cstheme="minorHAnsi"/>
          <w:sz w:val="24"/>
          <w:szCs w:val="24"/>
          <w:lang w:val="pl-PL"/>
        </w:rPr>
        <w:t>Divšići 5</w:t>
      </w:r>
    </w:p>
    <w:p w:rsidR="00493CBC" w:rsidRPr="00F173B7" w:rsidRDefault="00493CBC" w:rsidP="00F173B7">
      <w:pPr>
        <w:spacing w:after="0" w:line="276" w:lineRule="auto"/>
        <w:rPr>
          <w:rFonts w:asciiTheme="minorHAnsi" w:hAnsiTheme="minorHAnsi" w:cstheme="minorHAnsi"/>
          <w:sz w:val="24"/>
          <w:szCs w:val="24"/>
          <w:lang w:val="pl-PL"/>
        </w:rPr>
      </w:pPr>
      <w:r w:rsidRPr="00F173B7">
        <w:rPr>
          <w:rFonts w:asciiTheme="minorHAnsi" w:hAnsiTheme="minorHAnsi" w:cstheme="minorHAnsi"/>
          <w:sz w:val="24"/>
          <w:szCs w:val="24"/>
          <w:lang w:val="pl-PL"/>
        </w:rPr>
        <w:t>52206 Marčana</w:t>
      </w:r>
    </w:p>
    <w:p w:rsidR="00493CBC" w:rsidRPr="00F173B7" w:rsidRDefault="00493CBC" w:rsidP="00F173B7">
      <w:pPr>
        <w:spacing w:after="0" w:line="276" w:lineRule="auto"/>
        <w:rPr>
          <w:rFonts w:asciiTheme="minorHAnsi" w:hAnsiTheme="minorHAnsi" w:cstheme="minorHAnsi"/>
          <w:sz w:val="24"/>
          <w:szCs w:val="24"/>
          <w:lang w:val="pl-PL"/>
        </w:rPr>
      </w:pPr>
      <w:r w:rsidRPr="00F173B7">
        <w:rPr>
          <w:rFonts w:asciiTheme="minorHAnsi" w:hAnsiTheme="minorHAnsi" w:cstheme="minorHAnsi"/>
          <w:sz w:val="24"/>
          <w:szCs w:val="24"/>
          <w:lang w:val="pl-PL"/>
        </w:rPr>
        <w:t>OIB: 42666743290</w:t>
      </w:r>
    </w:p>
    <w:p w:rsidR="00493CBC" w:rsidRPr="00F173B7" w:rsidRDefault="00493CBC" w:rsidP="00F173B7">
      <w:pPr>
        <w:spacing w:after="0" w:line="276" w:lineRule="auto"/>
        <w:jc w:val="both"/>
        <w:rPr>
          <w:rFonts w:asciiTheme="minorHAnsi" w:hAnsiTheme="minorHAnsi" w:cstheme="minorHAnsi"/>
          <w:sz w:val="20"/>
          <w:szCs w:val="24"/>
        </w:rPr>
      </w:pP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KLASA: 003-05/20-01/01</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URBROJ: 2168-</w:t>
      </w:r>
      <w:r w:rsidR="00493CBC" w:rsidRPr="00F173B7">
        <w:rPr>
          <w:rFonts w:asciiTheme="minorHAnsi" w:hAnsiTheme="minorHAnsi" w:cstheme="minorHAnsi"/>
          <w:sz w:val="24"/>
          <w:szCs w:val="24"/>
        </w:rPr>
        <w:t>07</w:t>
      </w:r>
      <w:r w:rsidRPr="00F173B7">
        <w:rPr>
          <w:rFonts w:asciiTheme="minorHAnsi" w:hAnsiTheme="minorHAnsi" w:cstheme="minorHAnsi"/>
          <w:sz w:val="24"/>
          <w:szCs w:val="24"/>
        </w:rPr>
        <w:t>-</w:t>
      </w:r>
      <w:r w:rsidR="00493CBC" w:rsidRPr="00F173B7">
        <w:rPr>
          <w:rFonts w:asciiTheme="minorHAnsi" w:hAnsiTheme="minorHAnsi" w:cstheme="minorHAnsi"/>
          <w:sz w:val="24"/>
          <w:szCs w:val="24"/>
        </w:rPr>
        <w:t>01-</w:t>
      </w:r>
      <w:r w:rsidRPr="00F173B7">
        <w:rPr>
          <w:rFonts w:asciiTheme="minorHAnsi" w:hAnsiTheme="minorHAnsi" w:cstheme="minorHAnsi"/>
          <w:sz w:val="24"/>
          <w:szCs w:val="24"/>
        </w:rPr>
        <w:t>20-4</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Pula, </w:t>
      </w:r>
      <w:r w:rsidR="00493CBC" w:rsidRPr="00F173B7">
        <w:rPr>
          <w:rFonts w:asciiTheme="minorHAnsi" w:hAnsiTheme="minorHAnsi" w:cstheme="minorHAnsi"/>
          <w:sz w:val="24"/>
          <w:szCs w:val="24"/>
        </w:rPr>
        <w:t>17</w:t>
      </w:r>
      <w:r w:rsidRPr="00F173B7">
        <w:rPr>
          <w:rFonts w:asciiTheme="minorHAnsi" w:hAnsiTheme="minorHAnsi" w:cstheme="minorHAnsi"/>
          <w:sz w:val="24"/>
          <w:szCs w:val="24"/>
        </w:rPr>
        <w:t xml:space="preserve">. </w:t>
      </w:r>
      <w:r w:rsidR="00493CBC" w:rsidRPr="00F173B7">
        <w:rPr>
          <w:rFonts w:asciiTheme="minorHAnsi" w:hAnsiTheme="minorHAnsi" w:cstheme="minorHAnsi"/>
          <w:sz w:val="24"/>
          <w:szCs w:val="24"/>
        </w:rPr>
        <w:t>veljače</w:t>
      </w:r>
      <w:r w:rsidRPr="00F173B7">
        <w:rPr>
          <w:rFonts w:asciiTheme="minorHAnsi" w:hAnsiTheme="minorHAnsi" w:cstheme="minorHAnsi"/>
          <w:sz w:val="24"/>
          <w:szCs w:val="24"/>
        </w:rPr>
        <w:t xml:space="preserve"> 2020.</w:t>
      </w:r>
    </w:p>
    <w:p w:rsidR="00364B22" w:rsidRPr="00F173B7" w:rsidRDefault="00364B22" w:rsidP="00F173B7">
      <w:pPr>
        <w:spacing w:after="0" w:line="276" w:lineRule="auto"/>
        <w:jc w:val="both"/>
        <w:rPr>
          <w:rFonts w:asciiTheme="minorHAnsi" w:hAnsiTheme="minorHAnsi" w:cstheme="minorHAnsi"/>
          <w:sz w:val="20"/>
          <w:szCs w:val="24"/>
        </w:rPr>
      </w:pP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Na temelju članka 118. Zakona o odgoju i obrazovanju (Narodne novine, br. 87/08, 86/09, 92/10, 105/10, 90/11, 5/12, 16/12,, 86/12, 126/12, 94/13, 152/14, 07/17, 68/18</w:t>
      </w:r>
      <w:r w:rsidR="0060633C" w:rsidRPr="00F173B7">
        <w:rPr>
          <w:rFonts w:asciiTheme="minorHAnsi" w:hAnsiTheme="minorHAnsi" w:cstheme="minorHAnsi"/>
          <w:sz w:val="24"/>
          <w:szCs w:val="24"/>
        </w:rPr>
        <w:t xml:space="preserve"> i</w:t>
      </w:r>
      <w:r w:rsidR="00493CBC" w:rsidRPr="00F173B7">
        <w:rPr>
          <w:rFonts w:asciiTheme="minorHAnsi" w:hAnsiTheme="minorHAnsi" w:cstheme="minorHAnsi"/>
          <w:sz w:val="24"/>
          <w:szCs w:val="24"/>
        </w:rPr>
        <w:t xml:space="preserve"> 98/19</w:t>
      </w:r>
      <w:r w:rsidRPr="00F173B7">
        <w:rPr>
          <w:rFonts w:asciiTheme="minorHAnsi" w:hAnsiTheme="minorHAnsi" w:cstheme="minorHAnsi"/>
          <w:sz w:val="24"/>
          <w:szCs w:val="24"/>
        </w:rPr>
        <w:t xml:space="preserve">) i članka </w:t>
      </w:r>
      <w:r w:rsidR="00493CBC" w:rsidRPr="00F173B7">
        <w:rPr>
          <w:rFonts w:asciiTheme="minorHAnsi" w:hAnsiTheme="minorHAnsi" w:cstheme="minorHAnsi"/>
          <w:sz w:val="24"/>
          <w:szCs w:val="24"/>
        </w:rPr>
        <w:t xml:space="preserve">74. </w:t>
      </w:r>
      <w:r w:rsidRPr="00F173B7">
        <w:rPr>
          <w:rFonts w:asciiTheme="minorHAnsi" w:hAnsiTheme="minorHAnsi" w:cstheme="minorHAnsi"/>
          <w:sz w:val="24"/>
          <w:szCs w:val="24"/>
        </w:rPr>
        <w:t xml:space="preserve">Statuta </w:t>
      </w:r>
      <w:r w:rsidR="00493CBC" w:rsidRPr="00F173B7">
        <w:rPr>
          <w:rFonts w:asciiTheme="minorHAnsi" w:hAnsiTheme="minorHAnsi" w:cstheme="minorHAnsi"/>
          <w:sz w:val="24"/>
          <w:szCs w:val="24"/>
        </w:rPr>
        <w:t>Osnovne škole Divšići</w:t>
      </w:r>
      <w:r w:rsidRPr="00F173B7">
        <w:rPr>
          <w:rFonts w:asciiTheme="minorHAnsi" w:hAnsiTheme="minorHAnsi" w:cstheme="minorHAnsi"/>
          <w:sz w:val="24"/>
          <w:szCs w:val="24"/>
        </w:rPr>
        <w:t xml:space="preserve">, a u vezi sa člankom 34. Zakona o fiskalnoj odgovornosti (Narodne novine, br. 111/18) i člankom 7. Uredbe o sastavljanju i predaji Izjave o fiskalnoj odgovornosti (Narodne novine, broj 95/19), </w:t>
      </w:r>
      <w:r w:rsidR="004A7D06" w:rsidRPr="00F173B7">
        <w:rPr>
          <w:rFonts w:asciiTheme="minorHAnsi" w:hAnsiTheme="minorHAnsi" w:cstheme="minorHAnsi"/>
          <w:sz w:val="24"/>
          <w:szCs w:val="24"/>
        </w:rPr>
        <w:t>ravnatelj</w:t>
      </w:r>
      <w:r w:rsidR="00493CBC" w:rsidRPr="00F173B7">
        <w:rPr>
          <w:rFonts w:asciiTheme="minorHAnsi" w:hAnsiTheme="minorHAnsi" w:cstheme="minorHAnsi"/>
          <w:sz w:val="24"/>
          <w:szCs w:val="24"/>
        </w:rPr>
        <w:t>ica</w:t>
      </w:r>
      <w:r w:rsidR="004A7D06" w:rsidRPr="00F173B7">
        <w:rPr>
          <w:rFonts w:asciiTheme="minorHAnsi" w:hAnsiTheme="minorHAnsi" w:cstheme="minorHAnsi"/>
          <w:sz w:val="24"/>
          <w:szCs w:val="24"/>
        </w:rPr>
        <w:t xml:space="preserve"> </w:t>
      </w:r>
      <w:r w:rsidR="00493CBC" w:rsidRPr="00F173B7">
        <w:rPr>
          <w:rFonts w:asciiTheme="minorHAnsi" w:hAnsiTheme="minorHAnsi" w:cstheme="minorHAnsi"/>
          <w:sz w:val="24"/>
          <w:szCs w:val="24"/>
        </w:rPr>
        <w:t>Osnovne škole Divšići</w:t>
      </w:r>
      <w:r w:rsidRPr="00F173B7">
        <w:rPr>
          <w:rFonts w:asciiTheme="minorHAnsi" w:hAnsiTheme="minorHAnsi" w:cstheme="minorHAnsi"/>
          <w:sz w:val="24"/>
          <w:szCs w:val="24"/>
        </w:rPr>
        <w:t xml:space="preserve">, donosi </w:t>
      </w:r>
    </w:p>
    <w:p w:rsidR="00364B22" w:rsidRPr="00F173B7" w:rsidRDefault="00364B22" w:rsidP="00F173B7">
      <w:pPr>
        <w:spacing w:after="0" w:line="276" w:lineRule="auto"/>
        <w:jc w:val="both"/>
        <w:rPr>
          <w:rFonts w:asciiTheme="minorHAnsi" w:hAnsiTheme="minorHAnsi" w:cstheme="minorHAnsi"/>
          <w:sz w:val="20"/>
          <w:szCs w:val="24"/>
        </w:rPr>
      </w:pPr>
    </w:p>
    <w:p w:rsidR="00364B22" w:rsidRPr="00F173B7" w:rsidRDefault="00364B22" w:rsidP="00F173B7">
      <w:pPr>
        <w:spacing w:after="0" w:line="276" w:lineRule="auto"/>
        <w:jc w:val="center"/>
        <w:rPr>
          <w:rFonts w:asciiTheme="minorHAnsi" w:hAnsiTheme="minorHAnsi" w:cstheme="minorHAnsi"/>
          <w:b/>
          <w:sz w:val="24"/>
          <w:szCs w:val="24"/>
        </w:rPr>
      </w:pPr>
      <w:r w:rsidRPr="00F173B7">
        <w:rPr>
          <w:rFonts w:asciiTheme="minorHAnsi" w:hAnsiTheme="minorHAnsi" w:cstheme="minorHAnsi"/>
          <w:b/>
          <w:sz w:val="24"/>
          <w:szCs w:val="24"/>
        </w:rPr>
        <w:t>PROCEDURU BLAGAJNIČKOG POSLOVANJA</w:t>
      </w:r>
    </w:p>
    <w:p w:rsidR="00364B22" w:rsidRPr="00F173B7" w:rsidRDefault="00364B22" w:rsidP="00F173B7">
      <w:pPr>
        <w:spacing w:after="0" w:line="276" w:lineRule="auto"/>
        <w:jc w:val="center"/>
        <w:rPr>
          <w:rFonts w:asciiTheme="minorHAnsi" w:hAnsiTheme="minorHAnsi" w:cstheme="minorHAnsi"/>
          <w:b/>
          <w:sz w:val="24"/>
          <w:szCs w:val="24"/>
        </w:rPr>
      </w:pPr>
      <w:r w:rsidRPr="00F173B7">
        <w:rPr>
          <w:rFonts w:asciiTheme="minorHAnsi" w:hAnsiTheme="minorHAnsi" w:cstheme="minorHAnsi"/>
          <w:b/>
          <w:sz w:val="24"/>
          <w:szCs w:val="24"/>
        </w:rPr>
        <w:t xml:space="preserve">U </w:t>
      </w:r>
      <w:r w:rsidR="00A835DF">
        <w:rPr>
          <w:rFonts w:asciiTheme="minorHAnsi" w:hAnsiTheme="minorHAnsi" w:cstheme="minorHAnsi"/>
          <w:b/>
          <w:sz w:val="24"/>
          <w:szCs w:val="24"/>
        </w:rPr>
        <w:t>OSNOVNOJ ŠKOLI DIVŠIĆI</w:t>
      </w:r>
    </w:p>
    <w:p w:rsidR="00364B22" w:rsidRPr="00F173B7" w:rsidRDefault="00364B22" w:rsidP="00F173B7">
      <w:pPr>
        <w:spacing w:after="0" w:line="276" w:lineRule="auto"/>
        <w:jc w:val="both"/>
        <w:rPr>
          <w:rFonts w:asciiTheme="minorHAnsi" w:hAnsiTheme="minorHAnsi" w:cstheme="minorHAnsi"/>
          <w:b/>
          <w:sz w:val="20"/>
          <w:szCs w:val="24"/>
        </w:rPr>
      </w:pPr>
    </w:p>
    <w:p w:rsidR="00364B22" w:rsidRPr="00F173B7" w:rsidRDefault="00364B22" w:rsidP="00F173B7">
      <w:pPr>
        <w:pStyle w:val="Odlomakpopisa"/>
        <w:numPr>
          <w:ilvl w:val="0"/>
          <w:numId w:val="6"/>
        </w:numPr>
        <w:spacing w:after="0" w:line="276" w:lineRule="auto"/>
        <w:contextualSpacing/>
        <w:jc w:val="both"/>
        <w:rPr>
          <w:rFonts w:asciiTheme="minorHAnsi" w:hAnsiTheme="minorHAnsi" w:cstheme="minorHAnsi"/>
          <w:b/>
        </w:rPr>
      </w:pPr>
      <w:r w:rsidRPr="00F173B7">
        <w:rPr>
          <w:rFonts w:asciiTheme="minorHAnsi" w:hAnsiTheme="minorHAnsi" w:cstheme="minorHAnsi"/>
          <w:b/>
        </w:rPr>
        <w:t>OPĆE ODREDBE</w:t>
      </w: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Ovom  Procedurom  uređuje se organizacija blagajničkog poslovanja </w:t>
      </w:r>
      <w:r w:rsidR="00493CBC" w:rsidRPr="00F173B7">
        <w:rPr>
          <w:rFonts w:asciiTheme="minorHAnsi" w:hAnsiTheme="minorHAnsi" w:cstheme="minorHAnsi"/>
          <w:sz w:val="24"/>
          <w:szCs w:val="24"/>
        </w:rPr>
        <w:t>Osnovne škole Divšići 5.</w:t>
      </w:r>
      <w:r w:rsidRPr="00F173B7">
        <w:rPr>
          <w:rFonts w:asciiTheme="minorHAnsi" w:hAnsiTheme="minorHAnsi" w:cstheme="minorHAnsi"/>
          <w:sz w:val="24"/>
          <w:szCs w:val="24"/>
        </w:rPr>
        <w:t xml:space="preserve"> (u daljem tekstu: Škola), poslovne knjige i dokumentacija u blagajničkom poslovanju, uredno i pravovremeno vođenje blagajničkog dnevnika, konzistentnost između stavaka blagajne i izvornih dokumenata, blagajnički maksimum i ostale odredbe.</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2.</w:t>
      </w:r>
    </w:p>
    <w:p w:rsidR="00364B22" w:rsidRPr="00F173B7" w:rsidRDefault="00364B22" w:rsidP="00F173B7">
      <w:pPr>
        <w:spacing w:after="0" w:line="276" w:lineRule="auto"/>
        <w:jc w:val="both"/>
        <w:rPr>
          <w:rFonts w:asciiTheme="minorHAnsi" w:hAnsiTheme="minorHAnsi" w:cstheme="minorHAnsi"/>
          <w:b/>
          <w:sz w:val="24"/>
          <w:szCs w:val="24"/>
        </w:rPr>
      </w:pPr>
      <w:r w:rsidRPr="00F173B7">
        <w:rPr>
          <w:rFonts w:asciiTheme="minorHAnsi" w:hAnsiTheme="minorHAnsi" w:cstheme="minorHAnsi"/>
          <w:sz w:val="24"/>
          <w:szCs w:val="24"/>
        </w:rPr>
        <w:t>Blagajničko poslovanje Škole  vodi  se u digitalnom obliku ili papirnatom obliku</w:t>
      </w:r>
      <w:r w:rsidRPr="00F173B7">
        <w:rPr>
          <w:rFonts w:asciiTheme="minorHAnsi" w:hAnsiTheme="minorHAnsi" w:cstheme="minorHAnsi"/>
          <w:b/>
          <w:sz w:val="24"/>
          <w:szCs w:val="24"/>
        </w:rPr>
        <w:t>.</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ind w:firstLine="708"/>
        <w:jc w:val="both"/>
        <w:rPr>
          <w:rFonts w:asciiTheme="minorHAnsi" w:hAnsiTheme="minorHAnsi" w:cstheme="minorHAnsi"/>
          <w:sz w:val="24"/>
          <w:szCs w:val="24"/>
        </w:rPr>
      </w:pPr>
    </w:p>
    <w:p w:rsidR="00364B22" w:rsidRPr="00F173B7" w:rsidRDefault="00364B22" w:rsidP="00F173B7">
      <w:pPr>
        <w:pStyle w:val="Odlomakpopisa"/>
        <w:numPr>
          <w:ilvl w:val="0"/>
          <w:numId w:val="6"/>
        </w:numPr>
        <w:spacing w:after="0" w:line="276" w:lineRule="auto"/>
        <w:contextualSpacing/>
        <w:jc w:val="both"/>
        <w:rPr>
          <w:rFonts w:asciiTheme="minorHAnsi" w:hAnsiTheme="minorHAnsi" w:cstheme="minorHAnsi"/>
          <w:b/>
        </w:rPr>
      </w:pPr>
      <w:r w:rsidRPr="00F173B7">
        <w:rPr>
          <w:rFonts w:asciiTheme="minorHAnsi" w:hAnsiTheme="minorHAnsi" w:cstheme="minorHAnsi"/>
          <w:b/>
        </w:rPr>
        <w:t>BLAGAJNIČKI MAKSIMUM</w:t>
      </w:r>
    </w:p>
    <w:p w:rsidR="00364B22" w:rsidRPr="00F173B7" w:rsidRDefault="00364B22" w:rsidP="00F173B7">
      <w:pPr>
        <w:spacing w:after="0" w:line="276" w:lineRule="auto"/>
        <w:jc w:val="center"/>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3.</w:t>
      </w:r>
    </w:p>
    <w:p w:rsidR="00364B22" w:rsidRPr="00F173B7" w:rsidRDefault="00364B22" w:rsidP="00F173B7">
      <w:pPr>
        <w:spacing w:after="0" w:line="276" w:lineRule="auto"/>
        <w:jc w:val="both"/>
        <w:rPr>
          <w:rFonts w:asciiTheme="minorHAnsi" w:hAnsiTheme="minorHAnsi" w:cstheme="minorHAnsi"/>
          <w:color w:val="FF0000"/>
          <w:sz w:val="24"/>
          <w:szCs w:val="24"/>
        </w:rPr>
      </w:pPr>
      <w:r w:rsidRPr="00F173B7">
        <w:rPr>
          <w:rFonts w:asciiTheme="minorHAnsi" w:hAnsiTheme="minorHAnsi" w:cstheme="minorHAnsi"/>
          <w:sz w:val="24"/>
          <w:szCs w:val="24"/>
        </w:rPr>
        <w:t xml:space="preserve">Za potrebe redovnog poslovanja Škole utvrđuje se blagajnički maksimum u iznosu od </w:t>
      </w:r>
      <w:r w:rsidR="00493CBC" w:rsidRPr="00F173B7">
        <w:rPr>
          <w:rFonts w:asciiTheme="minorHAnsi" w:hAnsiTheme="minorHAnsi" w:cstheme="minorHAnsi"/>
          <w:sz w:val="24"/>
          <w:szCs w:val="24"/>
        </w:rPr>
        <w:t>5</w:t>
      </w:r>
      <w:r w:rsidRPr="00F173B7">
        <w:rPr>
          <w:rFonts w:asciiTheme="minorHAnsi" w:hAnsiTheme="minorHAnsi" w:cstheme="minorHAnsi"/>
          <w:sz w:val="24"/>
          <w:szCs w:val="24"/>
        </w:rPr>
        <w:t>.000,00 kuna.</w:t>
      </w:r>
    </w:p>
    <w:p w:rsidR="00F173B7" w:rsidRPr="00F173B7" w:rsidRDefault="00364B22" w:rsidP="00F173B7">
      <w:pPr>
        <w:spacing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U smislu stavka 1. ovog članka, u svim situacijama u kojima je to propisano i moguće, preporučuje se bezgotovinsko poslovanje putem poslovnog računa </w:t>
      </w:r>
      <w:r w:rsidR="00493CBC" w:rsidRPr="00F173B7">
        <w:rPr>
          <w:rFonts w:asciiTheme="minorHAnsi" w:hAnsiTheme="minorHAnsi" w:cstheme="minorHAnsi"/>
          <w:sz w:val="24"/>
          <w:szCs w:val="24"/>
        </w:rPr>
        <w:t xml:space="preserve">Škole </w:t>
      </w:r>
      <w:r w:rsidRPr="00F173B7">
        <w:rPr>
          <w:rFonts w:asciiTheme="minorHAnsi" w:hAnsiTheme="minorHAnsi" w:cstheme="minorHAnsi"/>
          <w:sz w:val="24"/>
          <w:szCs w:val="24"/>
        </w:rPr>
        <w:t>otvorenog u poslovnoj banci, dok se gotovinska plaćanja i naplate koriste samo u za to uobičajenim situacijama, odnosno ukoliko se za tim ukaže posebna potreba, hitnost i slično.</w:t>
      </w:r>
    </w:p>
    <w:p w:rsidR="00F173B7" w:rsidRPr="00EC445A" w:rsidRDefault="00F173B7" w:rsidP="00F173B7">
      <w:pPr>
        <w:spacing w:after="0" w:line="276" w:lineRule="auto"/>
        <w:jc w:val="center"/>
        <w:rPr>
          <w:rFonts w:asciiTheme="minorHAnsi" w:hAnsiTheme="minorHAnsi" w:cstheme="minorHAnsi"/>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4.</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Iznos sredstava iznad </w:t>
      </w:r>
      <w:r w:rsidR="00A86406" w:rsidRPr="00F173B7">
        <w:rPr>
          <w:rFonts w:asciiTheme="minorHAnsi" w:hAnsiTheme="minorHAnsi" w:cstheme="minorHAnsi"/>
          <w:sz w:val="24"/>
          <w:szCs w:val="24"/>
        </w:rPr>
        <w:t>5</w:t>
      </w:r>
      <w:r w:rsidRPr="00F173B7">
        <w:rPr>
          <w:rFonts w:asciiTheme="minorHAnsi" w:hAnsiTheme="minorHAnsi" w:cstheme="minorHAnsi"/>
          <w:sz w:val="24"/>
          <w:szCs w:val="24"/>
        </w:rPr>
        <w:t xml:space="preserve"> 000,00 kuna, odnosno iznad blagajničkog maksimuma, koji na kraju radnog dana ostaje u blagajni, treba položiti na poslovni račun Škole  isti dan ili najkasnije drugi radni dan.</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pStyle w:val="Odlomakpopisa"/>
        <w:numPr>
          <w:ilvl w:val="0"/>
          <w:numId w:val="6"/>
        </w:numPr>
        <w:spacing w:line="360" w:lineRule="auto"/>
        <w:contextualSpacing/>
        <w:jc w:val="both"/>
        <w:rPr>
          <w:rFonts w:asciiTheme="minorHAnsi" w:hAnsiTheme="minorHAnsi" w:cstheme="minorHAnsi"/>
          <w:b/>
        </w:rPr>
      </w:pPr>
      <w:r w:rsidRPr="00F173B7">
        <w:rPr>
          <w:rFonts w:asciiTheme="minorHAnsi" w:hAnsiTheme="minorHAnsi" w:cstheme="minorHAnsi"/>
          <w:b/>
        </w:rPr>
        <w:t>EVIDENCIJE O BLAGAJNIČKOM POSLOVANJU</w:t>
      </w: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5.</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Blagajničko poslovanje se evidentira preko blagajničkih isprava:</w:t>
      </w:r>
    </w:p>
    <w:p w:rsidR="00364B22" w:rsidRPr="00F173B7" w:rsidRDefault="00364B22" w:rsidP="00F173B7">
      <w:pPr>
        <w:pStyle w:val="Odlomakpopisa"/>
        <w:numPr>
          <w:ilvl w:val="0"/>
          <w:numId w:val="7"/>
        </w:numPr>
        <w:spacing w:after="0" w:line="276" w:lineRule="auto"/>
        <w:contextualSpacing/>
        <w:jc w:val="both"/>
        <w:rPr>
          <w:rFonts w:asciiTheme="minorHAnsi" w:hAnsiTheme="minorHAnsi" w:cstheme="minorHAnsi"/>
        </w:rPr>
      </w:pPr>
      <w:r w:rsidRPr="00F173B7">
        <w:rPr>
          <w:rFonts w:asciiTheme="minorHAnsi" w:hAnsiTheme="minorHAnsi" w:cstheme="minorHAnsi"/>
        </w:rPr>
        <w:t>blagajničke uplatnice,</w:t>
      </w:r>
    </w:p>
    <w:p w:rsidR="00364B22" w:rsidRPr="00F173B7" w:rsidRDefault="00364B22" w:rsidP="00F173B7">
      <w:pPr>
        <w:pStyle w:val="Odlomakpopisa"/>
        <w:numPr>
          <w:ilvl w:val="0"/>
          <w:numId w:val="7"/>
        </w:numPr>
        <w:spacing w:after="0" w:line="276" w:lineRule="auto"/>
        <w:contextualSpacing/>
        <w:jc w:val="both"/>
        <w:rPr>
          <w:rFonts w:asciiTheme="minorHAnsi" w:hAnsiTheme="minorHAnsi" w:cstheme="minorHAnsi"/>
        </w:rPr>
      </w:pPr>
      <w:r w:rsidRPr="00F173B7">
        <w:rPr>
          <w:rFonts w:asciiTheme="minorHAnsi" w:hAnsiTheme="minorHAnsi" w:cstheme="minorHAnsi"/>
        </w:rPr>
        <w:t>blagajničke isplatnice</w:t>
      </w:r>
    </w:p>
    <w:p w:rsidR="00364B22" w:rsidRPr="00F173B7" w:rsidRDefault="00364B22" w:rsidP="00F173B7">
      <w:pPr>
        <w:pStyle w:val="Odlomakpopisa"/>
        <w:numPr>
          <w:ilvl w:val="0"/>
          <w:numId w:val="7"/>
        </w:numPr>
        <w:spacing w:after="0" w:line="276" w:lineRule="auto"/>
        <w:contextualSpacing/>
        <w:jc w:val="both"/>
        <w:rPr>
          <w:rFonts w:asciiTheme="minorHAnsi" w:hAnsiTheme="minorHAnsi" w:cstheme="minorHAnsi"/>
          <w:color w:val="FF0000"/>
        </w:rPr>
      </w:pPr>
      <w:r w:rsidRPr="00F173B7">
        <w:rPr>
          <w:rFonts w:asciiTheme="minorHAnsi" w:hAnsiTheme="minorHAnsi" w:cstheme="minorHAnsi"/>
        </w:rPr>
        <w:t xml:space="preserve">blagajničkog izvještaja (dnevnika blagajničkog poslovanja). </w:t>
      </w:r>
    </w:p>
    <w:p w:rsidR="00364B22" w:rsidRPr="00F173B7" w:rsidRDefault="00364B22" w:rsidP="00F173B7">
      <w:pPr>
        <w:pStyle w:val="Odlomakpopisa"/>
        <w:spacing w:after="0" w:line="276" w:lineRule="auto"/>
        <w:ind w:left="0"/>
        <w:rPr>
          <w:rFonts w:asciiTheme="minorHAnsi" w:hAnsiTheme="minorHAnsi" w:cstheme="minorHAnsi"/>
          <w:color w:val="FF0000"/>
          <w:sz w:val="20"/>
        </w:rPr>
      </w:pPr>
    </w:p>
    <w:p w:rsidR="00364B22" w:rsidRPr="00F173B7" w:rsidRDefault="00364B22" w:rsidP="00F173B7">
      <w:pPr>
        <w:pStyle w:val="Odlomakpopisa"/>
        <w:spacing w:after="0" w:line="276" w:lineRule="auto"/>
        <w:ind w:left="0"/>
        <w:jc w:val="both"/>
        <w:rPr>
          <w:rFonts w:asciiTheme="minorHAnsi" w:hAnsiTheme="minorHAnsi" w:cstheme="minorHAnsi"/>
          <w:color w:val="FF0000"/>
        </w:rPr>
      </w:pPr>
      <w:r w:rsidRPr="00F173B7">
        <w:rPr>
          <w:rFonts w:asciiTheme="minorHAnsi" w:hAnsiTheme="minorHAnsi" w:cstheme="minorHAnsi"/>
        </w:rPr>
        <w:t>Za svaku pojedinačnu uplatu i isplatu novca iz blagajne izdaje se zasebna numerirana uplatnica, odnosno isplatnica koju potpisuju blagajnik te uplatitelj odnosno isplatitelj.</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6.</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osoba-blagajnik, uplatitelj/isplatitelj, likvidator).</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pStyle w:val="Odlomakpopisa"/>
        <w:numPr>
          <w:ilvl w:val="0"/>
          <w:numId w:val="6"/>
        </w:numPr>
        <w:spacing w:after="0" w:line="276" w:lineRule="auto"/>
        <w:contextualSpacing/>
        <w:jc w:val="both"/>
        <w:rPr>
          <w:rFonts w:asciiTheme="minorHAnsi" w:hAnsiTheme="minorHAnsi" w:cstheme="minorHAnsi"/>
          <w:b/>
        </w:rPr>
      </w:pPr>
      <w:r w:rsidRPr="00F173B7">
        <w:rPr>
          <w:rFonts w:asciiTheme="minorHAnsi" w:hAnsiTheme="minorHAnsi" w:cstheme="minorHAnsi"/>
          <w:b/>
        </w:rPr>
        <w:t>ODGOVORNOST ZA BLAGAJNIČKO POSLOVANJE</w:t>
      </w:r>
    </w:p>
    <w:p w:rsidR="00364B22" w:rsidRPr="00F173B7" w:rsidRDefault="00364B22" w:rsidP="00F173B7">
      <w:pPr>
        <w:spacing w:after="0" w:line="276" w:lineRule="auto"/>
        <w:jc w:val="both"/>
        <w:rPr>
          <w:rFonts w:asciiTheme="minorHAnsi" w:hAnsiTheme="minorHAnsi" w:cstheme="minorHAnsi"/>
          <w:b/>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7.</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Gotovinska novčana sredstva se drže u sefu Škole. Pristup (ključ) gotovinskim novčanim sredstvima može imati samo blagajnik, odnosno voditelj računovodstva. Prilikom svakog napuštanja radnog mjesta blagajnik je dužan zaključati sef.</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8.</w:t>
      </w:r>
    </w:p>
    <w:p w:rsidR="00364B22" w:rsidRPr="00F173B7" w:rsidRDefault="00493CBC" w:rsidP="00F173B7">
      <w:pPr>
        <w:spacing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Blagajnik Škole je V</w:t>
      </w:r>
      <w:r w:rsidR="00364B22" w:rsidRPr="00F173B7">
        <w:rPr>
          <w:rFonts w:asciiTheme="minorHAnsi" w:hAnsiTheme="minorHAnsi" w:cstheme="minorHAnsi"/>
          <w:sz w:val="24"/>
          <w:szCs w:val="24"/>
        </w:rPr>
        <w:t>oditelj računovodstva. Blagajnik Škole je odgovoran za uplate, isplate i stanje gotovine u blagajni.</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Blagajnik je dužan redovito polagati novac na poslovni račun Škole te voditi računa o količini primljenog i izdanog novca.</w:t>
      </w:r>
    </w:p>
    <w:p w:rsidR="00364B22" w:rsidRPr="00F173B7" w:rsidRDefault="00364B22" w:rsidP="00F173B7">
      <w:pPr>
        <w:spacing w:line="276" w:lineRule="auto"/>
        <w:jc w:val="both"/>
        <w:rPr>
          <w:rFonts w:asciiTheme="minorHAnsi" w:hAnsiTheme="minorHAnsi" w:cstheme="minorHAnsi"/>
          <w:sz w:val="24"/>
          <w:szCs w:val="24"/>
        </w:rPr>
      </w:pPr>
      <w:r w:rsidRPr="00F173B7">
        <w:rPr>
          <w:rFonts w:asciiTheme="minorHAnsi" w:hAnsiTheme="minorHAnsi" w:cstheme="minorHAnsi"/>
          <w:sz w:val="24"/>
          <w:szCs w:val="24"/>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provjerava da li su uz račun priložena uredno popunjena i potpisana zahtjevnica / narudžbenica.</w:t>
      </w:r>
    </w:p>
    <w:p w:rsidR="00364B22" w:rsidRPr="00F173B7" w:rsidRDefault="00364B22" w:rsidP="00F173B7">
      <w:pPr>
        <w:spacing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Kontrolu blagajničkog izvještaja, te priložene blagajničke dokumentacije, obavlja ravnatelj, na mjesečnoj razini. </w:t>
      </w:r>
    </w:p>
    <w:p w:rsidR="00364B22" w:rsidRDefault="00364B22" w:rsidP="00F173B7">
      <w:pPr>
        <w:spacing w:line="276" w:lineRule="auto"/>
        <w:jc w:val="both"/>
        <w:rPr>
          <w:rFonts w:asciiTheme="minorHAnsi" w:hAnsiTheme="minorHAnsi" w:cstheme="minorHAnsi"/>
          <w:sz w:val="24"/>
          <w:szCs w:val="24"/>
        </w:rPr>
      </w:pPr>
    </w:p>
    <w:p w:rsidR="00F173B7" w:rsidRPr="00F173B7" w:rsidRDefault="00F173B7" w:rsidP="00F173B7">
      <w:pPr>
        <w:spacing w:line="276" w:lineRule="auto"/>
        <w:jc w:val="both"/>
        <w:rPr>
          <w:rFonts w:asciiTheme="minorHAnsi" w:hAnsiTheme="minorHAnsi" w:cstheme="minorHAnsi"/>
          <w:sz w:val="24"/>
          <w:szCs w:val="24"/>
        </w:rPr>
      </w:pPr>
    </w:p>
    <w:p w:rsidR="00364B22" w:rsidRPr="00F173B7" w:rsidRDefault="00364B22" w:rsidP="00F173B7">
      <w:pPr>
        <w:pStyle w:val="Odlomakpopisa"/>
        <w:numPr>
          <w:ilvl w:val="0"/>
          <w:numId w:val="6"/>
        </w:numPr>
        <w:spacing w:line="276" w:lineRule="auto"/>
        <w:contextualSpacing/>
        <w:jc w:val="both"/>
        <w:rPr>
          <w:rFonts w:asciiTheme="minorHAnsi" w:hAnsiTheme="minorHAnsi" w:cstheme="minorHAnsi"/>
          <w:b/>
        </w:rPr>
      </w:pPr>
      <w:r w:rsidRPr="00F173B7">
        <w:rPr>
          <w:rFonts w:asciiTheme="minorHAnsi" w:hAnsiTheme="minorHAnsi" w:cstheme="minorHAnsi"/>
          <w:b/>
        </w:rPr>
        <w:lastRenderedPageBreak/>
        <w:t>UPLATE I ISPLATE U BLAGAJNI</w:t>
      </w: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9.</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U blagajnu Škole se evidentiraju uplate:</w:t>
      </w:r>
    </w:p>
    <w:p w:rsidR="00364B22" w:rsidRPr="00F173B7" w:rsidRDefault="00364B22" w:rsidP="00F173B7">
      <w:pPr>
        <w:pStyle w:val="Odlomakpopisa"/>
        <w:numPr>
          <w:ilvl w:val="0"/>
          <w:numId w:val="8"/>
        </w:numPr>
        <w:spacing w:after="0" w:line="276" w:lineRule="auto"/>
        <w:contextualSpacing/>
        <w:jc w:val="both"/>
        <w:rPr>
          <w:rFonts w:asciiTheme="minorHAnsi" w:hAnsiTheme="minorHAnsi" w:cstheme="minorHAnsi"/>
        </w:rPr>
      </w:pPr>
      <w:r w:rsidRPr="00F173B7">
        <w:rPr>
          <w:rFonts w:asciiTheme="minorHAnsi" w:hAnsiTheme="minorHAnsi" w:cstheme="minorHAnsi"/>
        </w:rPr>
        <w:t xml:space="preserve">podignuta gotovina s poslovnog računa Škole </w:t>
      </w:r>
    </w:p>
    <w:p w:rsidR="00364B22" w:rsidRPr="00F173B7" w:rsidRDefault="00364B22" w:rsidP="00F173B7">
      <w:pPr>
        <w:pStyle w:val="Odlomakpopisa"/>
        <w:numPr>
          <w:ilvl w:val="0"/>
          <w:numId w:val="8"/>
        </w:numPr>
        <w:spacing w:after="0" w:line="276" w:lineRule="auto"/>
        <w:contextualSpacing/>
        <w:jc w:val="both"/>
        <w:rPr>
          <w:rFonts w:asciiTheme="minorHAnsi" w:hAnsiTheme="minorHAnsi" w:cstheme="minorHAnsi"/>
        </w:rPr>
      </w:pPr>
      <w:r w:rsidRPr="00F173B7">
        <w:rPr>
          <w:rFonts w:asciiTheme="minorHAnsi" w:hAnsiTheme="minorHAnsi" w:cstheme="minorHAnsi"/>
        </w:rPr>
        <w:t>ostale uplate u gotovini koje su nastale kao rezultat redovnog poslovanja .</w:t>
      </w:r>
    </w:p>
    <w:p w:rsidR="00364B22" w:rsidRPr="00F173B7" w:rsidRDefault="00364B22" w:rsidP="00F173B7">
      <w:pPr>
        <w:pStyle w:val="Odlomakpopisa"/>
        <w:numPr>
          <w:ilvl w:val="0"/>
          <w:numId w:val="8"/>
        </w:numPr>
        <w:spacing w:after="0" w:line="276" w:lineRule="auto"/>
        <w:contextualSpacing/>
        <w:jc w:val="both"/>
        <w:rPr>
          <w:rFonts w:asciiTheme="minorHAnsi" w:hAnsiTheme="minorHAnsi" w:cstheme="minorHAnsi"/>
        </w:rPr>
      </w:pPr>
      <w:r w:rsidRPr="00F173B7">
        <w:rPr>
          <w:rFonts w:asciiTheme="minorHAnsi" w:hAnsiTheme="minorHAnsi" w:cstheme="minorHAnsi"/>
        </w:rPr>
        <w:t>ostale uplate u gotovini koje su nastale kao rezultat izvan redovnog poslovanja .</w:t>
      </w:r>
    </w:p>
    <w:p w:rsidR="00364B22" w:rsidRPr="00F173B7" w:rsidRDefault="00364B22" w:rsidP="00F173B7">
      <w:pPr>
        <w:spacing w:after="0" w:line="276" w:lineRule="auto"/>
        <w:jc w:val="both"/>
        <w:rPr>
          <w:rFonts w:asciiTheme="minorHAnsi" w:hAnsiTheme="minorHAnsi" w:cstheme="minorHAnsi"/>
          <w:b/>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10.</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Iz blagajne Škole evidentiraju  se  slijedeće isplate:</w:t>
      </w:r>
    </w:p>
    <w:p w:rsidR="00364B22" w:rsidRPr="00F173B7" w:rsidRDefault="00364B22" w:rsidP="00F173B7">
      <w:pPr>
        <w:pStyle w:val="Odlomakpopisa"/>
        <w:numPr>
          <w:ilvl w:val="0"/>
          <w:numId w:val="9"/>
        </w:numPr>
        <w:spacing w:after="0" w:line="276" w:lineRule="auto"/>
        <w:contextualSpacing/>
        <w:jc w:val="both"/>
        <w:rPr>
          <w:rFonts w:asciiTheme="minorHAnsi" w:hAnsiTheme="minorHAnsi" w:cstheme="minorHAnsi"/>
        </w:rPr>
      </w:pPr>
      <w:r w:rsidRPr="00F173B7">
        <w:rPr>
          <w:rFonts w:asciiTheme="minorHAnsi" w:hAnsiTheme="minorHAnsi" w:cstheme="minorHAnsi"/>
        </w:rPr>
        <w:t>polog prikupljenih novčanih sredstava na poslovni račun Škole</w:t>
      </w:r>
    </w:p>
    <w:p w:rsidR="00364B22" w:rsidRPr="00F173B7" w:rsidRDefault="00364B22" w:rsidP="00F173B7">
      <w:pPr>
        <w:pStyle w:val="Odlomakpopisa"/>
        <w:numPr>
          <w:ilvl w:val="0"/>
          <w:numId w:val="9"/>
        </w:numPr>
        <w:spacing w:after="0" w:line="276" w:lineRule="auto"/>
        <w:contextualSpacing/>
        <w:jc w:val="both"/>
        <w:rPr>
          <w:rFonts w:asciiTheme="minorHAnsi" w:hAnsiTheme="minorHAnsi" w:cstheme="minorHAnsi"/>
        </w:rPr>
      </w:pPr>
      <w:r w:rsidRPr="00F173B7">
        <w:rPr>
          <w:rFonts w:asciiTheme="minorHAnsi" w:hAnsiTheme="minorHAnsi" w:cstheme="minorHAnsi"/>
        </w:rPr>
        <w:t>ostale naknade troškova zaposlenima (npr. naknada za korištenje privatnog automobila u službene svrhe  prema odobrenju ravnatelja)</w:t>
      </w:r>
    </w:p>
    <w:p w:rsidR="00364B22" w:rsidRPr="00F173B7" w:rsidRDefault="00364B22" w:rsidP="00F173B7">
      <w:pPr>
        <w:pStyle w:val="Odlomakpopisa"/>
        <w:numPr>
          <w:ilvl w:val="0"/>
          <w:numId w:val="9"/>
        </w:numPr>
        <w:spacing w:line="276" w:lineRule="auto"/>
        <w:contextualSpacing/>
        <w:jc w:val="both"/>
        <w:rPr>
          <w:rFonts w:asciiTheme="minorHAnsi" w:hAnsiTheme="minorHAnsi" w:cstheme="minorHAnsi"/>
        </w:rPr>
      </w:pPr>
      <w:r w:rsidRPr="00F173B7">
        <w:rPr>
          <w:rFonts w:asciiTheme="minorHAnsi" w:hAnsiTheme="minorHAnsi" w:cstheme="minorHAnsi"/>
        </w:rPr>
        <w:t>isplate za manje materijalne troškove koji su nastali kao rezultat redovnog poslovanja, uz obvezno prilaganje R1 računa.</w:t>
      </w:r>
    </w:p>
    <w:p w:rsidR="00364B22" w:rsidRPr="00F173B7" w:rsidRDefault="00364B22" w:rsidP="00F173B7">
      <w:pPr>
        <w:spacing w:before="240"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11.</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Sve uplate gotovine u školsku blagajnu polažu se na poslovni račun </w:t>
      </w:r>
      <w:r w:rsidR="00493CBC" w:rsidRPr="00F173B7">
        <w:rPr>
          <w:rFonts w:asciiTheme="minorHAnsi" w:hAnsiTheme="minorHAnsi" w:cstheme="minorHAnsi"/>
          <w:sz w:val="24"/>
          <w:szCs w:val="24"/>
        </w:rPr>
        <w:t>Škole</w:t>
      </w:r>
      <w:r w:rsidRPr="00F173B7">
        <w:rPr>
          <w:rFonts w:asciiTheme="minorHAnsi" w:hAnsiTheme="minorHAnsi" w:cstheme="minorHAnsi"/>
          <w:sz w:val="24"/>
          <w:szCs w:val="24"/>
        </w:rPr>
        <w:t>, dok se za potrebe isplate,  gotovina podiže  s poslovnog računa Škole.</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12.</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Isplate koje se evidentiraju u blagajni Škole mogu se obavljati samo na osnovu prethodno izdanog dokumenta kojim se dokazuje nastali poslovni događaj (račun, nalog ili drugi relevantan dokument, potpisana zahtjevnica/narudžbenica) kojeg svojim potpisom odobrava ravnatelj.</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13.</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Ispisivanje i potpisivanje dokumenta o uplati i isplati je jednokratno, s jednom kopijom i originalom za potrebe primatelja i blagajne.</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Blagajnička uplatnica se ispostavlja u dva primjerka, original s  dokumentacijom temeljem koje je izvršena uplata gotovog novca prilaže se uz blagajnički izvještaj a jedna kopija se predaje uplatitelju.</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Blagajnička isplatnica ispostavlja se također u dva primjerka, original blagajničke isplatnice s dokumentacijom temeljem koje je izvršena isplata gotovog novca prilaže se uz blagajnički izvještaj a  jedna kopija se predaje primatelju.</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14.</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Blagajnički izvještaj Škole vodi se i zaključuje  mjesečno. Utvrđivanje stvarnog stanja blagajne obavlja se na kraju  radnog dana, kada se dogodi promet u blagajni.</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lastRenderedPageBreak/>
        <w:t xml:space="preserve">U blagajnički izvještaj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iznosom gotovog novca koji se nalazi u blagajni. Uz blagajničko izvješće se prilažu sve uplatnice  i isplatnice sa prilozima.  Blagajničko izvješće potpisuje </w:t>
      </w:r>
      <w:r w:rsidR="00493CBC" w:rsidRPr="00F173B7">
        <w:rPr>
          <w:rFonts w:asciiTheme="minorHAnsi" w:hAnsiTheme="minorHAnsi" w:cstheme="minorHAnsi"/>
          <w:sz w:val="24"/>
          <w:szCs w:val="24"/>
        </w:rPr>
        <w:t>V</w:t>
      </w:r>
      <w:r w:rsidRPr="00F173B7">
        <w:rPr>
          <w:rFonts w:asciiTheme="minorHAnsi" w:hAnsiTheme="minorHAnsi" w:cstheme="minorHAnsi"/>
          <w:sz w:val="24"/>
          <w:szCs w:val="24"/>
        </w:rPr>
        <w:t xml:space="preserve">oditelj računovodstva. </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Blagajnički izvještaj kontrolira i potpisuje  ravnatelj kao odgovorna osoba.</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Blagajnički izvještaj se dostavlja  i evidentira u Glavnoj knjizi te raspoređuje na odgovarajuća konta.</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364B22" w:rsidP="00F173B7">
      <w:pPr>
        <w:spacing w:after="0" w:line="276" w:lineRule="auto"/>
        <w:jc w:val="center"/>
        <w:rPr>
          <w:rFonts w:asciiTheme="minorHAnsi" w:hAnsiTheme="minorHAnsi" w:cstheme="minorHAnsi"/>
          <w:sz w:val="24"/>
          <w:szCs w:val="24"/>
        </w:rPr>
      </w:pPr>
      <w:r w:rsidRPr="00F173B7">
        <w:rPr>
          <w:rFonts w:asciiTheme="minorHAnsi" w:hAnsiTheme="minorHAnsi" w:cstheme="minorHAnsi"/>
          <w:sz w:val="24"/>
          <w:szCs w:val="24"/>
        </w:rPr>
        <w:t>Članak 15.</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Ova Procedura objavljena je na oglasnoj ploči Škole, te stupa na snagu danom donošenja i primjenjuje se od </w:t>
      </w:r>
      <w:r w:rsidR="009E2C6B" w:rsidRPr="00F173B7">
        <w:rPr>
          <w:rFonts w:asciiTheme="minorHAnsi" w:hAnsiTheme="minorHAnsi" w:cstheme="minorHAnsi"/>
          <w:sz w:val="24"/>
          <w:szCs w:val="24"/>
        </w:rPr>
        <w:t>17</w:t>
      </w:r>
      <w:r w:rsidRPr="00F173B7">
        <w:rPr>
          <w:rFonts w:asciiTheme="minorHAnsi" w:hAnsiTheme="minorHAnsi" w:cstheme="minorHAnsi"/>
          <w:sz w:val="24"/>
          <w:szCs w:val="24"/>
        </w:rPr>
        <w:t xml:space="preserve">. </w:t>
      </w:r>
      <w:r w:rsidR="009E2C6B" w:rsidRPr="00F173B7">
        <w:rPr>
          <w:rFonts w:asciiTheme="minorHAnsi" w:hAnsiTheme="minorHAnsi" w:cstheme="minorHAnsi"/>
          <w:sz w:val="24"/>
          <w:szCs w:val="24"/>
        </w:rPr>
        <w:t>veljače</w:t>
      </w:r>
      <w:r w:rsidRPr="00F173B7">
        <w:rPr>
          <w:rFonts w:asciiTheme="minorHAnsi" w:hAnsiTheme="minorHAnsi" w:cstheme="minorHAnsi"/>
          <w:sz w:val="24"/>
          <w:szCs w:val="24"/>
        </w:rPr>
        <w:t xml:space="preserve"> 2020. godine.</w:t>
      </w:r>
    </w:p>
    <w:p w:rsidR="00364B22" w:rsidRPr="00F173B7" w:rsidRDefault="00364B22" w:rsidP="00F173B7">
      <w:pPr>
        <w:spacing w:after="0" w:line="276" w:lineRule="auto"/>
        <w:ind w:firstLine="708"/>
        <w:jc w:val="both"/>
        <w:rPr>
          <w:rFonts w:asciiTheme="minorHAnsi" w:hAnsiTheme="minorHAnsi" w:cstheme="minorHAnsi"/>
          <w:sz w:val="24"/>
          <w:szCs w:val="24"/>
        </w:rPr>
      </w:pPr>
    </w:p>
    <w:p w:rsidR="00364B22" w:rsidRPr="00F173B7" w:rsidRDefault="00364B22" w:rsidP="00F173B7">
      <w:pPr>
        <w:spacing w:after="0" w:line="276" w:lineRule="auto"/>
        <w:ind w:firstLine="708"/>
        <w:jc w:val="both"/>
        <w:rPr>
          <w:rFonts w:asciiTheme="minorHAnsi" w:hAnsiTheme="minorHAnsi" w:cstheme="minorHAnsi"/>
          <w:sz w:val="24"/>
          <w:szCs w:val="24"/>
        </w:rPr>
      </w:pP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                                                                                                            RAVNATELJ</w:t>
      </w:r>
      <w:r w:rsidR="009E2C6B" w:rsidRPr="00F173B7">
        <w:rPr>
          <w:rFonts w:asciiTheme="minorHAnsi" w:hAnsiTheme="minorHAnsi" w:cstheme="minorHAnsi"/>
          <w:sz w:val="24"/>
          <w:szCs w:val="24"/>
        </w:rPr>
        <w:t>ICA</w:t>
      </w:r>
      <w:r w:rsidRPr="00F173B7">
        <w:rPr>
          <w:rFonts w:asciiTheme="minorHAnsi" w:hAnsiTheme="minorHAnsi" w:cstheme="minorHAnsi"/>
          <w:sz w:val="24"/>
          <w:szCs w:val="24"/>
        </w:rPr>
        <w:t>:</w:t>
      </w:r>
    </w:p>
    <w:p w:rsidR="00364B22" w:rsidRPr="00F173B7" w:rsidRDefault="00364B22" w:rsidP="00F173B7">
      <w:pPr>
        <w:spacing w:after="0" w:line="276" w:lineRule="auto"/>
        <w:jc w:val="both"/>
        <w:rPr>
          <w:rFonts w:asciiTheme="minorHAnsi" w:hAnsiTheme="minorHAnsi" w:cstheme="minorHAnsi"/>
          <w:sz w:val="24"/>
          <w:szCs w:val="24"/>
        </w:rPr>
      </w:pPr>
      <w:r w:rsidRPr="00F173B7">
        <w:rPr>
          <w:rFonts w:asciiTheme="minorHAnsi" w:hAnsiTheme="minorHAnsi" w:cstheme="minorHAnsi"/>
          <w:sz w:val="24"/>
          <w:szCs w:val="24"/>
        </w:rPr>
        <w:t xml:space="preserve">                                                                                                        </w:t>
      </w:r>
    </w:p>
    <w:p w:rsidR="00364B22" w:rsidRPr="00F173B7" w:rsidRDefault="00364B22" w:rsidP="00F173B7">
      <w:pPr>
        <w:spacing w:after="0" w:line="276" w:lineRule="auto"/>
        <w:jc w:val="both"/>
        <w:rPr>
          <w:rFonts w:asciiTheme="minorHAnsi" w:hAnsiTheme="minorHAnsi" w:cstheme="minorHAnsi"/>
          <w:sz w:val="24"/>
          <w:szCs w:val="24"/>
        </w:rPr>
      </w:pPr>
    </w:p>
    <w:p w:rsidR="00364B22" w:rsidRPr="00F173B7" w:rsidRDefault="009E2C6B" w:rsidP="00F173B7">
      <w:pPr>
        <w:tabs>
          <w:tab w:val="left" w:pos="6450"/>
        </w:tabs>
        <w:spacing w:after="0" w:line="276" w:lineRule="auto"/>
        <w:ind w:left="5672"/>
        <w:jc w:val="both"/>
        <w:rPr>
          <w:rFonts w:asciiTheme="minorHAnsi" w:hAnsiTheme="minorHAnsi" w:cstheme="minorHAnsi"/>
          <w:sz w:val="24"/>
          <w:szCs w:val="24"/>
        </w:rPr>
      </w:pPr>
      <w:r w:rsidRPr="00F173B7">
        <w:rPr>
          <w:rFonts w:asciiTheme="minorHAnsi" w:hAnsiTheme="minorHAnsi" w:cstheme="minorHAnsi"/>
          <w:sz w:val="24"/>
          <w:szCs w:val="24"/>
        </w:rPr>
        <w:t xml:space="preserve">    </w:t>
      </w:r>
      <w:r w:rsidR="00364B22" w:rsidRPr="00F173B7">
        <w:rPr>
          <w:rFonts w:asciiTheme="minorHAnsi" w:hAnsiTheme="minorHAnsi" w:cstheme="minorHAnsi"/>
          <w:sz w:val="24"/>
          <w:szCs w:val="24"/>
        </w:rPr>
        <w:t>_______</w:t>
      </w:r>
      <w:r w:rsidR="00F173B7" w:rsidRPr="00F173B7">
        <w:rPr>
          <w:rFonts w:asciiTheme="minorHAnsi" w:hAnsiTheme="minorHAnsi" w:cstheme="minorHAnsi"/>
          <w:sz w:val="24"/>
          <w:szCs w:val="24"/>
        </w:rPr>
        <w:t>____</w:t>
      </w:r>
      <w:r w:rsidR="00364B22" w:rsidRPr="00F173B7">
        <w:rPr>
          <w:rFonts w:asciiTheme="minorHAnsi" w:hAnsiTheme="minorHAnsi" w:cstheme="minorHAnsi"/>
          <w:sz w:val="24"/>
          <w:szCs w:val="24"/>
        </w:rPr>
        <w:t>__________</w:t>
      </w:r>
    </w:p>
    <w:p w:rsidR="00364B22" w:rsidRPr="00F173B7" w:rsidRDefault="00364B22" w:rsidP="00F173B7">
      <w:pPr>
        <w:spacing w:after="0" w:line="276" w:lineRule="auto"/>
        <w:ind w:left="5672"/>
        <w:jc w:val="both"/>
        <w:rPr>
          <w:rFonts w:asciiTheme="minorHAnsi" w:hAnsiTheme="minorHAnsi" w:cstheme="minorHAnsi"/>
          <w:sz w:val="24"/>
          <w:szCs w:val="24"/>
        </w:rPr>
      </w:pPr>
      <w:r w:rsidRPr="00F173B7">
        <w:rPr>
          <w:rFonts w:asciiTheme="minorHAnsi" w:hAnsiTheme="minorHAnsi" w:cstheme="minorHAnsi"/>
          <w:sz w:val="24"/>
          <w:szCs w:val="24"/>
        </w:rPr>
        <w:t xml:space="preserve">  </w:t>
      </w:r>
      <w:r w:rsidR="009E2C6B" w:rsidRPr="00F173B7">
        <w:rPr>
          <w:rFonts w:asciiTheme="minorHAnsi" w:hAnsiTheme="minorHAnsi" w:cstheme="minorHAnsi"/>
          <w:sz w:val="24"/>
          <w:szCs w:val="24"/>
        </w:rPr>
        <w:t xml:space="preserve">  Emilijana Fabijančić</w:t>
      </w:r>
      <w:r w:rsidRPr="00F173B7">
        <w:rPr>
          <w:rFonts w:asciiTheme="minorHAnsi" w:hAnsiTheme="minorHAnsi" w:cstheme="minorHAnsi"/>
          <w:sz w:val="24"/>
          <w:szCs w:val="24"/>
        </w:rPr>
        <w:t>, prof.</w:t>
      </w:r>
    </w:p>
    <w:sectPr w:rsidR="00364B22" w:rsidRPr="00F173B7" w:rsidSect="00A66BEE">
      <w:footerReference w:type="default" r:id="rId8"/>
      <w:pgSz w:w="11906" w:h="16838"/>
      <w:pgMar w:top="54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67" w:rsidRDefault="00905667">
      <w:r>
        <w:separator/>
      </w:r>
    </w:p>
  </w:endnote>
  <w:endnote w:type="continuationSeparator" w:id="0">
    <w:p w:rsidR="00905667" w:rsidRDefault="009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24604"/>
      <w:docPartObj>
        <w:docPartGallery w:val="Page Numbers (Bottom of Page)"/>
        <w:docPartUnique/>
      </w:docPartObj>
    </w:sdtPr>
    <w:sdtEndPr/>
    <w:sdtContent>
      <w:p w:rsidR="00F173B7" w:rsidRDefault="00F173B7">
        <w:pPr>
          <w:pStyle w:val="Podnoje"/>
          <w:jc w:val="right"/>
        </w:pPr>
        <w:r>
          <w:fldChar w:fldCharType="begin"/>
        </w:r>
        <w:r>
          <w:instrText>PAGE   \* MERGEFORMAT</w:instrText>
        </w:r>
        <w:r>
          <w:fldChar w:fldCharType="separate"/>
        </w:r>
        <w:r w:rsidR="00AF6427">
          <w:rPr>
            <w:noProof/>
          </w:rPr>
          <w:t>1</w:t>
        </w:r>
        <w:r>
          <w:fldChar w:fldCharType="end"/>
        </w:r>
      </w:p>
    </w:sdtContent>
  </w:sdt>
  <w:p w:rsidR="00F173B7" w:rsidRDefault="00F173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67" w:rsidRDefault="00905667">
      <w:r>
        <w:separator/>
      </w:r>
    </w:p>
  </w:footnote>
  <w:footnote w:type="continuationSeparator" w:id="0">
    <w:p w:rsidR="00905667" w:rsidRDefault="0090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B1"/>
    <w:multiLevelType w:val="hybridMultilevel"/>
    <w:tmpl w:val="65108E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3640516"/>
    <w:multiLevelType w:val="hybridMultilevel"/>
    <w:tmpl w:val="006EFEC4"/>
    <w:lvl w:ilvl="0" w:tplc="14C07A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E320A"/>
    <w:multiLevelType w:val="hybridMultilevel"/>
    <w:tmpl w:val="D9DA30E6"/>
    <w:lvl w:ilvl="0" w:tplc="71600A8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4">
    <w:nsid w:val="47123A9D"/>
    <w:multiLevelType w:val="hybridMultilevel"/>
    <w:tmpl w:val="5402432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74155D7"/>
    <w:multiLevelType w:val="hybridMultilevel"/>
    <w:tmpl w:val="D1D67474"/>
    <w:lvl w:ilvl="0" w:tplc="041A0001">
      <w:start w:val="1"/>
      <w:numFmt w:val="bullet"/>
      <w:lvlText w:val=""/>
      <w:lvlJc w:val="left"/>
      <w:pPr>
        <w:ind w:left="18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1BE35D7"/>
    <w:multiLevelType w:val="hybridMultilevel"/>
    <w:tmpl w:val="FA42402E"/>
    <w:lvl w:ilvl="0" w:tplc="FFD8B018">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4964F46"/>
    <w:multiLevelType w:val="hybridMultilevel"/>
    <w:tmpl w:val="C172A2E6"/>
    <w:lvl w:ilvl="0" w:tplc="C316CA70">
      <w:start w:val="1"/>
      <w:numFmt w:val="decimal"/>
      <w:lvlText w:val="%1."/>
      <w:lvlJc w:val="left"/>
      <w:pPr>
        <w:tabs>
          <w:tab w:val="num" w:pos="1069"/>
        </w:tabs>
        <w:ind w:left="1069" w:hanging="360"/>
      </w:pPr>
      <w:rPr>
        <w:b/>
      </w:rPr>
    </w:lvl>
    <w:lvl w:ilvl="1" w:tplc="041A0019">
      <w:start w:val="1"/>
      <w:numFmt w:val="decimal"/>
      <w:lvlText w:val="%2."/>
      <w:lvlJc w:val="left"/>
      <w:pPr>
        <w:tabs>
          <w:tab w:val="num" w:pos="1789"/>
        </w:tabs>
        <w:ind w:left="1789" w:hanging="360"/>
      </w:pPr>
    </w:lvl>
    <w:lvl w:ilvl="2" w:tplc="041A001B">
      <w:start w:val="1"/>
      <w:numFmt w:val="decimal"/>
      <w:lvlText w:val="%3."/>
      <w:lvlJc w:val="left"/>
      <w:pPr>
        <w:tabs>
          <w:tab w:val="num" w:pos="2509"/>
        </w:tabs>
        <w:ind w:left="2509" w:hanging="360"/>
      </w:pPr>
    </w:lvl>
    <w:lvl w:ilvl="3" w:tplc="041A000F">
      <w:start w:val="1"/>
      <w:numFmt w:val="decimal"/>
      <w:lvlText w:val="%4."/>
      <w:lvlJc w:val="left"/>
      <w:pPr>
        <w:tabs>
          <w:tab w:val="num" w:pos="3229"/>
        </w:tabs>
        <w:ind w:left="3229" w:hanging="360"/>
      </w:pPr>
    </w:lvl>
    <w:lvl w:ilvl="4" w:tplc="041A0019">
      <w:start w:val="1"/>
      <w:numFmt w:val="decimal"/>
      <w:lvlText w:val="%5."/>
      <w:lvlJc w:val="left"/>
      <w:pPr>
        <w:tabs>
          <w:tab w:val="num" w:pos="3949"/>
        </w:tabs>
        <w:ind w:left="3949" w:hanging="360"/>
      </w:pPr>
    </w:lvl>
    <w:lvl w:ilvl="5" w:tplc="041A001B">
      <w:start w:val="1"/>
      <w:numFmt w:val="decimal"/>
      <w:lvlText w:val="%6."/>
      <w:lvlJc w:val="left"/>
      <w:pPr>
        <w:tabs>
          <w:tab w:val="num" w:pos="4669"/>
        </w:tabs>
        <w:ind w:left="4669" w:hanging="360"/>
      </w:pPr>
    </w:lvl>
    <w:lvl w:ilvl="6" w:tplc="041A000F">
      <w:start w:val="1"/>
      <w:numFmt w:val="decimal"/>
      <w:lvlText w:val="%7."/>
      <w:lvlJc w:val="left"/>
      <w:pPr>
        <w:tabs>
          <w:tab w:val="num" w:pos="5389"/>
        </w:tabs>
        <w:ind w:left="5389" w:hanging="360"/>
      </w:pPr>
    </w:lvl>
    <w:lvl w:ilvl="7" w:tplc="041A0019">
      <w:start w:val="1"/>
      <w:numFmt w:val="decimal"/>
      <w:lvlText w:val="%8."/>
      <w:lvlJc w:val="left"/>
      <w:pPr>
        <w:tabs>
          <w:tab w:val="num" w:pos="6109"/>
        </w:tabs>
        <w:ind w:left="6109" w:hanging="360"/>
      </w:pPr>
    </w:lvl>
    <w:lvl w:ilvl="8" w:tplc="041A001B">
      <w:start w:val="1"/>
      <w:numFmt w:val="decimal"/>
      <w:lvlText w:val="%9."/>
      <w:lvlJc w:val="left"/>
      <w:pPr>
        <w:tabs>
          <w:tab w:val="num" w:pos="6829"/>
        </w:tabs>
        <w:ind w:left="6829"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5"/>
    <w:rsid w:val="00000416"/>
    <w:rsid w:val="0000059A"/>
    <w:rsid w:val="000027CA"/>
    <w:rsid w:val="00004F91"/>
    <w:rsid w:val="00010968"/>
    <w:rsid w:val="00011474"/>
    <w:rsid w:val="00011C44"/>
    <w:rsid w:val="0001268D"/>
    <w:rsid w:val="00013389"/>
    <w:rsid w:val="00014652"/>
    <w:rsid w:val="000178AD"/>
    <w:rsid w:val="000205F7"/>
    <w:rsid w:val="00021360"/>
    <w:rsid w:val="000248FA"/>
    <w:rsid w:val="000262FC"/>
    <w:rsid w:val="000278DE"/>
    <w:rsid w:val="00027FF7"/>
    <w:rsid w:val="000305B3"/>
    <w:rsid w:val="0003590A"/>
    <w:rsid w:val="00035D8C"/>
    <w:rsid w:val="00035F3B"/>
    <w:rsid w:val="000376FD"/>
    <w:rsid w:val="00040507"/>
    <w:rsid w:val="0004055B"/>
    <w:rsid w:val="00040763"/>
    <w:rsid w:val="000463C5"/>
    <w:rsid w:val="000464CB"/>
    <w:rsid w:val="00046A4E"/>
    <w:rsid w:val="0004787C"/>
    <w:rsid w:val="0004796C"/>
    <w:rsid w:val="00050A33"/>
    <w:rsid w:val="00050E49"/>
    <w:rsid w:val="000515F0"/>
    <w:rsid w:val="00051E36"/>
    <w:rsid w:val="000527BF"/>
    <w:rsid w:val="00055C27"/>
    <w:rsid w:val="00060211"/>
    <w:rsid w:val="000607CA"/>
    <w:rsid w:val="00061206"/>
    <w:rsid w:val="000626C0"/>
    <w:rsid w:val="000627A8"/>
    <w:rsid w:val="0006291F"/>
    <w:rsid w:val="00064231"/>
    <w:rsid w:val="00066029"/>
    <w:rsid w:val="00066AD7"/>
    <w:rsid w:val="00067FB0"/>
    <w:rsid w:val="000729CE"/>
    <w:rsid w:val="00073831"/>
    <w:rsid w:val="000764C4"/>
    <w:rsid w:val="00077527"/>
    <w:rsid w:val="00080662"/>
    <w:rsid w:val="00082421"/>
    <w:rsid w:val="00083180"/>
    <w:rsid w:val="00084EAC"/>
    <w:rsid w:val="000906CA"/>
    <w:rsid w:val="00095511"/>
    <w:rsid w:val="00095CED"/>
    <w:rsid w:val="000A08BF"/>
    <w:rsid w:val="000A3293"/>
    <w:rsid w:val="000A35E4"/>
    <w:rsid w:val="000A612F"/>
    <w:rsid w:val="000A68AB"/>
    <w:rsid w:val="000A692F"/>
    <w:rsid w:val="000A767C"/>
    <w:rsid w:val="000B0CAC"/>
    <w:rsid w:val="000B2406"/>
    <w:rsid w:val="000B2422"/>
    <w:rsid w:val="000B28F9"/>
    <w:rsid w:val="000B3E16"/>
    <w:rsid w:val="000B5097"/>
    <w:rsid w:val="000B5F58"/>
    <w:rsid w:val="000B61E8"/>
    <w:rsid w:val="000B757F"/>
    <w:rsid w:val="000C0113"/>
    <w:rsid w:val="000C1C8B"/>
    <w:rsid w:val="000C53A7"/>
    <w:rsid w:val="000C5A8F"/>
    <w:rsid w:val="000C6A1A"/>
    <w:rsid w:val="000C701A"/>
    <w:rsid w:val="000C79B7"/>
    <w:rsid w:val="000D080B"/>
    <w:rsid w:val="000D2B0F"/>
    <w:rsid w:val="000D3B57"/>
    <w:rsid w:val="000D4326"/>
    <w:rsid w:val="000D4E10"/>
    <w:rsid w:val="000D6405"/>
    <w:rsid w:val="000D6672"/>
    <w:rsid w:val="000D66E6"/>
    <w:rsid w:val="000D6FCD"/>
    <w:rsid w:val="000E1645"/>
    <w:rsid w:val="000E1E12"/>
    <w:rsid w:val="000E3A4A"/>
    <w:rsid w:val="000E54CA"/>
    <w:rsid w:val="000E6844"/>
    <w:rsid w:val="000E7A6D"/>
    <w:rsid w:val="000E7AB0"/>
    <w:rsid w:val="000F5BC8"/>
    <w:rsid w:val="000F60A4"/>
    <w:rsid w:val="000F7C81"/>
    <w:rsid w:val="001016CE"/>
    <w:rsid w:val="00103D59"/>
    <w:rsid w:val="0010408F"/>
    <w:rsid w:val="001050B6"/>
    <w:rsid w:val="00106F30"/>
    <w:rsid w:val="00111797"/>
    <w:rsid w:val="001173E8"/>
    <w:rsid w:val="00120EE1"/>
    <w:rsid w:val="00121D37"/>
    <w:rsid w:val="00122483"/>
    <w:rsid w:val="00123F31"/>
    <w:rsid w:val="00124FE0"/>
    <w:rsid w:val="00125997"/>
    <w:rsid w:val="00126D90"/>
    <w:rsid w:val="00127F98"/>
    <w:rsid w:val="001315D2"/>
    <w:rsid w:val="00133707"/>
    <w:rsid w:val="00133ABD"/>
    <w:rsid w:val="0013496F"/>
    <w:rsid w:val="00134F99"/>
    <w:rsid w:val="001367D5"/>
    <w:rsid w:val="001368C7"/>
    <w:rsid w:val="00136990"/>
    <w:rsid w:val="0013717B"/>
    <w:rsid w:val="00137F68"/>
    <w:rsid w:val="00142151"/>
    <w:rsid w:val="001451B1"/>
    <w:rsid w:val="001453F4"/>
    <w:rsid w:val="00145DD9"/>
    <w:rsid w:val="00146215"/>
    <w:rsid w:val="00146EC1"/>
    <w:rsid w:val="001502E6"/>
    <w:rsid w:val="00152428"/>
    <w:rsid w:val="00152739"/>
    <w:rsid w:val="001542B6"/>
    <w:rsid w:val="00154881"/>
    <w:rsid w:val="00160547"/>
    <w:rsid w:val="00161DE2"/>
    <w:rsid w:val="001621DE"/>
    <w:rsid w:val="00163A91"/>
    <w:rsid w:val="00163D0D"/>
    <w:rsid w:val="00165371"/>
    <w:rsid w:val="00165578"/>
    <w:rsid w:val="0017100D"/>
    <w:rsid w:val="0017130B"/>
    <w:rsid w:val="001745C7"/>
    <w:rsid w:val="00175B9D"/>
    <w:rsid w:val="00180788"/>
    <w:rsid w:val="0018097A"/>
    <w:rsid w:val="001825C1"/>
    <w:rsid w:val="00185BF8"/>
    <w:rsid w:val="00185ECE"/>
    <w:rsid w:val="001870D6"/>
    <w:rsid w:val="001873DA"/>
    <w:rsid w:val="0019046B"/>
    <w:rsid w:val="00192FAB"/>
    <w:rsid w:val="00194DEA"/>
    <w:rsid w:val="00196562"/>
    <w:rsid w:val="00196B98"/>
    <w:rsid w:val="00197A2E"/>
    <w:rsid w:val="001A016F"/>
    <w:rsid w:val="001A0D7E"/>
    <w:rsid w:val="001A1101"/>
    <w:rsid w:val="001A29D7"/>
    <w:rsid w:val="001A5010"/>
    <w:rsid w:val="001A61DC"/>
    <w:rsid w:val="001A683C"/>
    <w:rsid w:val="001B3484"/>
    <w:rsid w:val="001B3CAC"/>
    <w:rsid w:val="001B41F8"/>
    <w:rsid w:val="001B4239"/>
    <w:rsid w:val="001C3B7B"/>
    <w:rsid w:val="001C43B4"/>
    <w:rsid w:val="001C49D6"/>
    <w:rsid w:val="001C6353"/>
    <w:rsid w:val="001C6676"/>
    <w:rsid w:val="001C67F7"/>
    <w:rsid w:val="001D01DA"/>
    <w:rsid w:val="001D1CB5"/>
    <w:rsid w:val="001D69CD"/>
    <w:rsid w:val="001D7933"/>
    <w:rsid w:val="001D7FBD"/>
    <w:rsid w:val="001E06FE"/>
    <w:rsid w:val="001E173F"/>
    <w:rsid w:val="001E310C"/>
    <w:rsid w:val="001E3DFA"/>
    <w:rsid w:val="001E765E"/>
    <w:rsid w:val="001F022F"/>
    <w:rsid w:val="001F323A"/>
    <w:rsid w:val="001F427F"/>
    <w:rsid w:val="001F5683"/>
    <w:rsid w:val="001F7331"/>
    <w:rsid w:val="00203995"/>
    <w:rsid w:val="00205D28"/>
    <w:rsid w:val="002105E1"/>
    <w:rsid w:val="00210B95"/>
    <w:rsid w:val="00211064"/>
    <w:rsid w:val="00212DC0"/>
    <w:rsid w:val="00213A39"/>
    <w:rsid w:val="002143E3"/>
    <w:rsid w:val="002146C2"/>
    <w:rsid w:val="00216542"/>
    <w:rsid w:val="00221558"/>
    <w:rsid w:val="00222D90"/>
    <w:rsid w:val="002249DA"/>
    <w:rsid w:val="00226FB5"/>
    <w:rsid w:val="00230C2A"/>
    <w:rsid w:val="0023146B"/>
    <w:rsid w:val="00235FD2"/>
    <w:rsid w:val="002367EF"/>
    <w:rsid w:val="0024116A"/>
    <w:rsid w:val="00246E50"/>
    <w:rsid w:val="00250573"/>
    <w:rsid w:val="00253048"/>
    <w:rsid w:val="00254108"/>
    <w:rsid w:val="00256F09"/>
    <w:rsid w:val="00257F1D"/>
    <w:rsid w:val="002600C1"/>
    <w:rsid w:val="00263E79"/>
    <w:rsid w:val="00265B08"/>
    <w:rsid w:val="00266359"/>
    <w:rsid w:val="0027080E"/>
    <w:rsid w:val="00271CB3"/>
    <w:rsid w:val="00272631"/>
    <w:rsid w:val="0027529D"/>
    <w:rsid w:val="00275A51"/>
    <w:rsid w:val="00276BD8"/>
    <w:rsid w:val="0027719B"/>
    <w:rsid w:val="00281C1C"/>
    <w:rsid w:val="00282EE1"/>
    <w:rsid w:val="0028410D"/>
    <w:rsid w:val="0028535E"/>
    <w:rsid w:val="002915CB"/>
    <w:rsid w:val="00292C5B"/>
    <w:rsid w:val="00293153"/>
    <w:rsid w:val="00294254"/>
    <w:rsid w:val="00294578"/>
    <w:rsid w:val="00295CA9"/>
    <w:rsid w:val="00295FFD"/>
    <w:rsid w:val="00297566"/>
    <w:rsid w:val="002A1E27"/>
    <w:rsid w:val="002A45EA"/>
    <w:rsid w:val="002A5310"/>
    <w:rsid w:val="002A6B3F"/>
    <w:rsid w:val="002A6E61"/>
    <w:rsid w:val="002A6FBD"/>
    <w:rsid w:val="002B0144"/>
    <w:rsid w:val="002B1897"/>
    <w:rsid w:val="002B232F"/>
    <w:rsid w:val="002B2755"/>
    <w:rsid w:val="002B32DF"/>
    <w:rsid w:val="002B49E2"/>
    <w:rsid w:val="002B602F"/>
    <w:rsid w:val="002B7CFD"/>
    <w:rsid w:val="002C06CD"/>
    <w:rsid w:val="002C22D9"/>
    <w:rsid w:val="002C4353"/>
    <w:rsid w:val="002C67C7"/>
    <w:rsid w:val="002D44CD"/>
    <w:rsid w:val="002D5E57"/>
    <w:rsid w:val="002D7778"/>
    <w:rsid w:val="002E0B91"/>
    <w:rsid w:val="002E3FB1"/>
    <w:rsid w:val="002E54AA"/>
    <w:rsid w:val="002F07B1"/>
    <w:rsid w:val="002F4A61"/>
    <w:rsid w:val="002F4B09"/>
    <w:rsid w:val="002F6255"/>
    <w:rsid w:val="002F6307"/>
    <w:rsid w:val="002F67CB"/>
    <w:rsid w:val="002F6C26"/>
    <w:rsid w:val="002F7A82"/>
    <w:rsid w:val="003001CB"/>
    <w:rsid w:val="0030191E"/>
    <w:rsid w:val="00302936"/>
    <w:rsid w:val="00303456"/>
    <w:rsid w:val="0030400D"/>
    <w:rsid w:val="00304D63"/>
    <w:rsid w:val="0030657B"/>
    <w:rsid w:val="00312D7C"/>
    <w:rsid w:val="00313A6E"/>
    <w:rsid w:val="00314B7B"/>
    <w:rsid w:val="00315E9F"/>
    <w:rsid w:val="00316A7B"/>
    <w:rsid w:val="00326324"/>
    <w:rsid w:val="003270F4"/>
    <w:rsid w:val="003343A6"/>
    <w:rsid w:val="003374F7"/>
    <w:rsid w:val="00341F4A"/>
    <w:rsid w:val="003432BC"/>
    <w:rsid w:val="00344A16"/>
    <w:rsid w:val="00344E7F"/>
    <w:rsid w:val="00346E91"/>
    <w:rsid w:val="00347827"/>
    <w:rsid w:val="003504DE"/>
    <w:rsid w:val="00350DEA"/>
    <w:rsid w:val="00356A2F"/>
    <w:rsid w:val="00356E99"/>
    <w:rsid w:val="003641F5"/>
    <w:rsid w:val="00364B22"/>
    <w:rsid w:val="00367439"/>
    <w:rsid w:val="00367F65"/>
    <w:rsid w:val="0037298B"/>
    <w:rsid w:val="00373DD9"/>
    <w:rsid w:val="003745BF"/>
    <w:rsid w:val="003766F5"/>
    <w:rsid w:val="003771AE"/>
    <w:rsid w:val="003821DA"/>
    <w:rsid w:val="00384780"/>
    <w:rsid w:val="003869D9"/>
    <w:rsid w:val="00387B92"/>
    <w:rsid w:val="00391125"/>
    <w:rsid w:val="00391BE0"/>
    <w:rsid w:val="0039269A"/>
    <w:rsid w:val="00392BE2"/>
    <w:rsid w:val="003943F0"/>
    <w:rsid w:val="00395075"/>
    <w:rsid w:val="00395A51"/>
    <w:rsid w:val="00396D2D"/>
    <w:rsid w:val="00397C2D"/>
    <w:rsid w:val="003A02D3"/>
    <w:rsid w:val="003A3E63"/>
    <w:rsid w:val="003A45AE"/>
    <w:rsid w:val="003A78E6"/>
    <w:rsid w:val="003B0B70"/>
    <w:rsid w:val="003B55E7"/>
    <w:rsid w:val="003C2036"/>
    <w:rsid w:val="003C2548"/>
    <w:rsid w:val="003C380F"/>
    <w:rsid w:val="003C45C6"/>
    <w:rsid w:val="003C6C43"/>
    <w:rsid w:val="003C6CD0"/>
    <w:rsid w:val="003D025B"/>
    <w:rsid w:val="003D03A4"/>
    <w:rsid w:val="003D3F9B"/>
    <w:rsid w:val="003D4E1A"/>
    <w:rsid w:val="003D55A6"/>
    <w:rsid w:val="003D6038"/>
    <w:rsid w:val="003D60BF"/>
    <w:rsid w:val="003D709B"/>
    <w:rsid w:val="003E26E0"/>
    <w:rsid w:val="003E292E"/>
    <w:rsid w:val="003F27D1"/>
    <w:rsid w:val="003F6585"/>
    <w:rsid w:val="00401324"/>
    <w:rsid w:val="0040295C"/>
    <w:rsid w:val="00403C9E"/>
    <w:rsid w:val="004067B4"/>
    <w:rsid w:val="004112B8"/>
    <w:rsid w:val="00411A38"/>
    <w:rsid w:val="00412DC3"/>
    <w:rsid w:val="004141DF"/>
    <w:rsid w:val="004145F6"/>
    <w:rsid w:val="004152F7"/>
    <w:rsid w:val="004154CD"/>
    <w:rsid w:val="00420F7F"/>
    <w:rsid w:val="0042107E"/>
    <w:rsid w:val="00421600"/>
    <w:rsid w:val="00422BBC"/>
    <w:rsid w:val="00423513"/>
    <w:rsid w:val="004236FD"/>
    <w:rsid w:val="00424A93"/>
    <w:rsid w:val="0043414A"/>
    <w:rsid w:val="004341A4"/>
    <w:rsid w:val="0043453C"/>
    <w:rsid w:val="0043620C"/>
    <w:rsid w:val="00436704"/>
    <w:rsid w:val="00436F23"/>
    <w:rsid w:val="0043781F"/>
    <w:rsid w:val="00440D73"/>
    <w:rsid w:val="00441AE8"/>
    <w:rsid w:val="00445F5A"/>
    <w:rsid w:val="00446AE8"/>
    <w:rsid w:val="00450009"/>
    <w:rsid w:val="0045005D"/>
    <w:rsid w:val="00451FC6"/>
    <w:rsid w:val="004522F3"/>
    <w:rsid w:val="0045782E"/>
    <w:rsid w:val="00460679"/>
    <w:rsid w:val="00463E3A"/>
    <w:rsid w:val="00463FE2"/>
    <w:rsid w:val="004671D3"/>
    <w:rsid w:val="00467A85"/>
    <w:rsid w:val="0047031C"/>
    <w:rsid w:val="00471F22"/>
    <w:rsid w:val="004730BF"/>
    <w:rsid w:val="00477226"/>
    <w:rsid w:val="0047777E"/>
    <w:rsid w:val="004777C2"/>
    <w:rsid w:val="0048214D"/>
    <w:rsid w:val="0048339D"/>
    <w:rsid w:val="0048435C"/>
    <w:rsid w:val="0048522F"/>
    <w:rsid w:val="00486994"/>
    <w:rsid w:val="00486D98"/>
    <w:rsid w:val="00493CBC"/>
    <w:rsid w:val="004967B8"/>
    <w:rsid w:val="00496E58"/>
    <w:rsid w:val="00497321"/>
    <w:rsid w:val="00497F1E"/>
    <w:rsid w:val="004A126B"/>
    <w:rsid w:val="004A1707"/>
    <w:rsid w:val="004A1C8E"/>
    <w:rsid w:val="004A571C"/>
    <w:rsid w:val="004A699B"/>
    <w:rsid w:val="004A7D06"/>
    <w:rsid w:val="004B0A99"/>
    <w:rsid w:val="004B0DA5"/>
    <w:rsid w:val="004B0DE1"/>
    <w:rsid w:val="004B1548"/>
    <w:rsid w:val="004B2863"/>
    <w:rsid w:val="004B358A"/>
    <w:rsid w:val="004B45EF"/>
    <w:rsid w:val="004B652B"/>
    <w:rsid w:val="004B70A5"/>
    <w:rsid w:val="004B7B36"/>
    <w:rsid w:val="004C195B"/>
    <w:rsid w:val="004C31DB"/>
    <w:rsid w:val="004C3990"/>
    <w:rsid w:val="004C437E"/>
    <w:rsid w:val="004C5488"/>
    <w:rsid w:val="004C5624"/>
    <w:rsid w:val="004C5CBF"/>
    <w:rsid w:val="004C623B"/>
    <w:rsid w:val="004C6878"/>
    <w:rsid w:val="004C68C6"/>
    <w:rsid w:val="004C6D79"/>
    <w:rsid w:val="004D10F8"/>
    <w:rsid w:val="004D1821"/>
    <w:rsid w:val="004D4F21"/>
    <w:rsid w:val="004D6ED3"/>
    <w:rsid w:val="004D7AE4"/>
    <w:rsid w:val="004E0E7D"/>
    <w:rsid w:val="004E2562"/>
    <w:rsid w:val="004E3755"/>
    <w:rsid w:val="004E7AED"/>
    <w:rsid w:val="004F121E"/>
    <w:rsid w:val="004F2480"/>
    <w:rsid w:val="004F2A35"/>
    <w:rsid w:val="004F5362"/>
    <w:rsid w:val="004F73D5"/>
    <w:rsid w:val="00501C2D"/>
    <w:rsid w:val="005027BF"/>
    <w:rsid w:val="005027E8"/>
    <w:rsid w:val="00504E14"/>
    <w:rsid w:val="00505BA0"/>
    <w:rsid w:val="00505DF2"/>
    <w:rsid w:val="00513592"/>
    <w:rsid w:val="0051396D"/>
    <w:rsid w:val="00517A3D"/>
    <w:rsid w:val="00521088"/>
    <w:rsid w:val="00521EB8"/>
    <w:rsid w:val="00522EFA"/>
    <w:rsid w:val="00523591"/>
    <w:rsid w:val="00523C0C"/>
    <w:rsid w:val="00524258"/>
    <w:rsid w:val="005248BA"/>
    <w:rsid w:val="0053044A"/>
    <w:rsid w:val="005312C0"/>
    <w:rsid w:val="0053273D"/>
    <w:rsid w:val="00532871"/>
    <w:rsid w:val="005340D9"/>
    <w:rsid w:val="0053464B"/>
    <w:rsid w:val="00541C0D"/>
    <w:rsid w:val="005422FD"/>
    <w:rsid w:val="00547FD2"/>
    <w:rsid w:val="00551EFD"/>
    <w:rsid w:val="00560156"/>
    <w:rsid w:val="00563AC2"/>
    <w:rsid w:val="00564EF0"/>
    <w:rsid w:val="00565045"/>
    <w:rsid w:val="00565352"/>
    <w:rsid w:val="005665F8"/>
    <w:rsid w:val="00567323"/>
    <w:rsid w:val="005705A3"/>
    <w:rsid w:val="00570C7A"/>
    <w:rsid w:val="00570F2E"/>
    <w:rsid w:val="00571BC9"/>
    <w:rsid w:val="00573CCA"/>
    <w:rsid w:val="00573EFB"/>
    <w:rsid w:val="005748FB"/>
    <w:rsid w:val="00576D67"/>
    <w:rsid w:val="0057752A"/>
    <w:rsid w:val="00580EE9"/>
    <w:rsid w:val="005822CB"/>
    <w:rsid w:val="00582626"/>
    <w:rsid w:val="00583164"/>
    <w:rsid w:val="00584DD4"/>
    <w:rsid w:val="0058650D"/>
    <w:rsid w:val="00586C4F"/>
    <w:rsid w:val="005870E3"/>
    <w:rsid w:val="00591167"/>
    <w:rsid w:val="005946BE"/>
    <w:rsid w:val="00594D6A"/>
    <w:rsid w:val="00595828"/>
    <w:rsid w:val="00595B30"/>
    <w:rsid w:val="00596EB5"/>
    <w:rsid w:val="005973C3"/>
    <w:rsid w:val="00597680"/>
    <w:rsid w:val="00597F7C"/>
    <w:rsid w:val="005A0E04"/>
    <w:rsid w:val="005A1444"/>
    <w:rsid w:val="005A1682"/>
    <w:rsid w:val="005A302C"/>
    <w:rsid w:val="005A435A"/>
    <w:rsid w:val="005A4886"/>
    <w:rsid w:val="005A5948"/>
    <w:rsid w:val="005A59AB"/>
    <w:rsid w:val="005B203B"/>
    <w:rsid w:val="005B663E"/>
    <w:rsid w:val="005C0B43"/>
    <w:rsid w:val="005C237A"/>
    <w:rsid w:val="005C39AA"/>
    <w:rsid w:val="005C43E6"/>
    <w:rsid w:val="005C45E6"/>
    <w:rsid w:val="005C4C02"/>
    <w:rsid w:val="005C4C8B"/>
    <w:rsid w:val="005C4E85"/>
    <w:rsid w:val="005C5A7C"/>
    <w:rsid w:val="005C63AE"/>
    <w:rsid w:val="005D0C02"/>
    <w:rsid w:val="005D1A00"/>
    <w:rsid w:val="005D2EE7"/>
    <w:rsid w:val="005D3801"/>
    <w:rsid w:val="005D42B0"/>
    <w:rsid w:val="005D45B9"/>
    <w:rsid w:val="005D4B1A"/>
    <w:rsid w:val="005D554D"/>
    <w:rsid w:val="005D5DFA"/>
    <w:rsid w:val="005D7AC8"/>
    <w:rsid w:val="005D7FFE"/>
    <w:rsid w:val="005E1B1C"/>
    <w:rsid w:val="005E348C"/>
    <w:rsid w:val="005E5F3B"/>
    <w:rsid w:val="005F4FA0"/>
    <w:rsid w:val="005F51EF"/>
    <w:rsid w:val="0060066B"/>
    <w:rsid w:val="00601C83"/>
    <w:rsid w:val="00601CD4"/>
    <w:rsid w:val="00602346"/>
    <w:rsid w:val="006031FD"/>
    <w:rsid w:val="00604FCF"/>
    <w:rsid w:val="0060633C"/>
    <w:rsid w:val="00607F1E"/>
    <w:rsid w:val="00611AAA"/>
    <w:rsid w:val="00613685"/>
    <w:rsid w:val="00613DBC"/>
    <w:rsid w:val="006141E8"/>
    <w:rsid w:val="00614833"/>
    <w:rsid w:val="00614E3B"/>
    <w:rsid w:val="00620C75"/>
    <w:rsid w:val="006213EB"/>
    <w:rsid w:val="00622C0E"/>
    <w:rsid w:val="00624625"/>
    <w:rsid w:val="00626D99"/>
    <w:rsid w:val="00627F66"/>
    <w:rsid w:val="006303CD"/>
    <w:rsid w:val="0063095F"/>
    <w:rsid w:val="00632B1A"/>
    <w:rsid w:val="006334F7"/>
    <w:rsid w:val="00634982"/>
    <w:rsid w:val="0063500F"/>
    <w:rsid w:val="006361A6"/>
    <w:rsid w:val="00640F62"/>
    <w:rsid w:val="00642D81"/>
    <w:rsid w:val="006432CC"/>
    <w:rsid w:val="00643474"/>
    <w:rsid w:val="006447B9"/>
    <w:rsid w:val="006472C9"/>
    <w:rsid w:val="0065121A"/>
    <w:rsid w:val="00652E6C"/>
    <w:rsid w:val="00652F10"/>
    <w:rsid w:val="0065368D"/>
    <w:rsid w:val="00653765"/>
    <w:rsid w:val="00654EDB"/>
    <w:rsid w:val="00654FD3"/>
    <w:rsid w:val="0065646D"/>
    <w:rsid w:val="0066026A"/>
    <w:rsid w:val="00661A0A"/>
    <w:rsid w:val="006639AF"/>
    <w:rsid w:val="00664C79"/>
    <w:rsid w:val="00667F28"/>
    <w:rsid w:val="006714E5"/>
    <w:rsid w:val="00671EC3"/>
    <w:rsid w:val="00672673"/>
    <w:rsid w:val="0067334A"/>
    <w:rsid w:val="006737D6"/>
    <w:rsid w:val="00677A0C"/>
    <w:rsid w:val="00680036"/>
    <w:rsid w:val="006800B7"/>
    <w:rsid w:val="00681CB6"/>
    <w:rsid w:val="00682662"/>
    <w:rsid w:val="00683089"/>
    <w:rsid w:val="00683262"/>
    <w:rsid w:val="00683365"/>
    <w:rsid w:val="006854EA"/>
    <w:rsid w:val="00685E39"/>
    <w:rsid w:val="00686203"/>
    <w:rsid w:val="00686A02"/>
    <w:rsid w:val="00690DCD"/>
    <w:rsid w:val="006911F4"/>
    <w:rsid w:val="006933C0"/>
    <w:rsid w:val="00694773"/>
    <w:rsid w:val="00695883"/>
    <w:rsid w:val="00696608"/>
    <w:rsid w:val="00696994"/>
    <w:rsid w:val="00696B33"/>
    <w:rsid w:val="00697266"/>
    <w:rsid w:val="006A24AF"/>
    <w:rsid w:val="006A512A"/>
    <w:rsid w:val="006A76F8"/>
    <w:rsid w:val="006A7BD3"/>
    <w:rsid w:val="006B18E5"/>
    <w:rsid w:val="006B19B7"/>
    <w:rsid w:val="006B41DC"/>
    <w:rsid w:val="006B460D"/>
    <w:rsid w:val="006B609D"/>
    <w:rsid w:val="006B755E"/>
    <w:rsid w:val="006B7C4E"/>
    <w:rsid w:val="006B7F99"/>
    <w:rsid w:val="006C0B71"/>
    <w:rsid w:val="006C1CEE"/>
    <w:rsid w:val="006C22AD"/>
    <w:rsid w:val="006C56EE"/>
    <w:rsid w:val="006C6331"/>
    <w:rsid w:val="006C6A02"/>
    <w:rsid w:val="006C7DDF"/>
    <w:rsid w:val="006D015A"/>
    <w:rsid w:val="006D2A13"/>
    <w:rsid w:val="006D40D4"/>
    <w:rsid w:val="006D466B"/>
    <w:rsid w:val="006D57E3"/>
    <w:rsid w:val="006D635E"/>
    <w:rsid w:val="006E1506"/>
    <w:rsid w:val="006E2BC1"/>
    <w:rsid w:val="006E3A1C"/>
    <w:rsid w:val="006E69E4"/>
    <w:rsid w:val="006E6FBE"/>
    <w:rsid w:val="006F3EDF"/>
    <w:rsid w:val="006F4E71"/>
    <w:rsid w:val="006F6CC9"/>
    <w:rsid w:val="007035D6"/>
    <w:rsid w:val="0070745A"/>
    <w:rsid w:val="0071010D"/>
    <w:rsid w:val="0071046C"/>
    <w:rsid w:val="00713FB4"/>
    <w:rsid w:val="00714A92"/>
    <w:rsid w:val="007222F1"/>
    <w:rsid w:val="007227F5"/>
    <w:rsid w:val="00723A5D"/>
    <w:rsid w:val="00724C2E"/>
    <w:rsid w:val="00726F80"/>
    <w:rsid w:val="00727FCE"/>
    <w:rsid w:val="00730A0C"/>
    <w:rsid w:val="0073269C"/>
    <w:rsid w:val="007335BC"/>
    <w:rsid w:val="00740DF3"/>
    <w:rsid w:val="00741C42"/>
    <w:rsid w:val="00742499"/>
    <w:rsid w:val="00743A81"/>
    <w:rsid w:val="00746489"/>
    <w:rsid w:val="00752AA0"/>
    <w:rsid w:val="00752E8F"/>
    <w:rsid w:val="00752F4E"/>
    <w:rsid w:val="0075367D"/>
    <w:rsid w:val="007539E7"/>
    <w:rsid w:val="00754861"/>
    <w:rsid w:val="00756A34"/>
    <w:rsid w:val="007616A5"/>
    <w:rsid w:val="00763549"/>
    <w:rsid w:val="007651CF"/>
    <w:rsid w:val="0076716F"/>
    <w:rsid w:val="0077142F"/>
    <w:rsid w:val="0077183E"/>
    <w:rsid w:val="007721CA"/>
    <w:rsid w:val="00774D0B"/>
    <w:rsid w:val="007805E5"/>
    <w:rsid w:val="0078180D"/>
    <w:rsid w:val="00781B01"/>
    <w:rsid w:val="00783AB5"/>
    <w:rsid w:val="00783BAA"/>
    <w:rsid w:val="00785A5C"/>
    <w:rsid w:val="00786041"/>
    <w:rsid w:val="007860C2"/>
    <w:rsid w:val="00786C30"/>
    <w:rsid w:val="00787A64"/>
    <w:rsid w:val="0079091A"/>
    <w:rsid w:val="00794EAA"/>
    <w:rsid w:val="0079620A"/>
    <w:rsid w:val="00796F03"/>
    <w:rsid w:val="00797898"/>
    <w:rsid w:val="007A2151"/>
    <w:rsid w:val="007A54A1"/>
    <w:rsid w:val="007A62C7"/>
    <w:rsid w:val="007B2286"/>
    <w:rsid w:val="007B3AA6"/>
    <w:rsid w:val="007B4DF8"/>
    <w:rsid w:val="007C6A55"/>
    <w:rsid w:val="007D04B2"/>
    <w:rsid w:val="007D11FD"/>
    <w:rsid w:val="007D1954"/>
    <w:rsid w:val="007D42E5"/>
    <w:rsid w:val="007D6236"/>
    <w:rsid w:val="007E7310"/>
    <w:rsid w:val="007E73AA"/>
    <w:rsid w:val="007E747B"/>
    <w:rsid w:val="007F16B9"/>
    <w:rsid w:val="007F20C3"/>
    <w:rsid w:val="007F21FF"/>
    <w:rsid w:val="007F6236"/>
    <w:rsid w:val="007F7034"/>
    <w:rsid w:val="00800FC6"/>
    <w:rsid w:val="008012B0"/>
    <w:rsid w:val="00802573"/>
    <w:rsid w:val="00803B5C"/>
    <w:rsid w:val="00803CAD"/>
    <w:rsid w:val="00804218"/>
    <w:rsid w:val="008054E6"/>
    <w:rsid w:val="00805788"/>
    <w:rsid w:val="00805F3B"/>
    <w:rsid w:val="0081025C"/>
    <w:rsid w:val="00813CC9"/>
    <w:rsid w:val="00813EA2"/>
    <w:rsid w:val="00814748"/>
    <w:rsid w:val="008158D7"/>
    <w:rsid w:val="00815B98"/>
    <w:rsid w:val="008164BD"/>
    <w:rsid w:val="0081727F"/>
    <w:rsid w:val="00820AF2"/>
    <w:rsid w:val="00820C6D"/>
    <w:rsid w:val="00821B01"/>
    <w:rsid w:val="00821D76"/>
    <w:rsid w:val="008222C9"/>
    <w:rsid w:val="008236EE"/>
    <w:rsid w:val="0082466A"/>
    <w:rsid w:val="0083229B"/>
    <w:rsid w:val="008327B8"/>
    <w:rsid w:val="008332C0"/>
    <w:rsid w:val="00837080"/>
    <w:rsid w:val="00837E52"/>
    <w:rsid w:val="00840487"/>
    <w:rsid w:val="008405A5"/>
    <w:rsid w:val="0084172B"/>
    <w:rsid w:val="00841E6E"/>
    <w:rsid w:val="00842D80"/>
    <w:rsid w:val="00847414"/>
    <w:rsid w:val="00847F1B"/>
    <w:rsid w:val="008549F2"/>
    <w:rsid w:val="00856A2F"/>
    <w:rsid w:val="00856A90"/>
    <w:rsid w:val="00856ECC"/>
    <w:rsid w:val="0085740C"/>
    <w:rsid w:val="008577A3"/>
    <w:rsid w:val="00857B5F"/>
    <w:rsid w:val="008702E5"/>
    <w:rsid w:val="00870356"/>
    <w:rsid w:val="008704B1"/>
    <w:rsid w:val="00871450"/>
    <w:rsid w:val="0087430B"/>
    <w:rsid w:val="00875A67"/>
    <w:rsid w:val="00880DF1"/>
    <w:rsid w:val="00880F46"/>
    <w:rsid w:val="00882025"/>
    <w:rsid w:val="00882859"/>
    <w:rsid w:val="00887FD0"/>
    <w:rsid w:val="00892A46"/>
    <w:rsid w:val="00893CD5"/>
    <w:rsid w:val="00893FDC"/>
    <w:rsid w:val="008A06BC"/>
    <w:rsid w:val="008A125A"/>
    <w:rsid w:val="008A142A"/>
    <w:rsid w:val="008A1A9E"/>
    <w:rsid w:val="008A2E69"/>
    <w:rsid w:val="008A3693"/>
    <w:rsid w:val="008A3A43"/>
    <w:rsid w:val="008A47F7"/>
    <w:rsid w:val="008A4A9B"/>
    <w:rsid w:val="008A53BB"/>
    <w:rsid w:val="008A7D31"/>
    <w:rsid w:val="008B093D"/>
    <w:rsid w:val="008B2010"/>
    <w:rsid w:val="008B3B80"/>
    <w:rsid w:val="008B5022"/>
    <w:rsid w:val="008B553B"/>
    <w:rsid w:val="008B5768"/>
    <w:rsid w:val="008B6E3C"/>
    <w:rsid w:val="008B7A05"/>
    <w:rsid w:val="008C13B9"/>
    <w:rsid w:val="008D30D7"/>
    <w:rsid w:val="008D5797"/>
    <w:rsid w:val="008E2F31"/>
    <w:rsid w:val="008E3BB4"/>
    <w:rsid w:val="008E4219"/>
    <w:rsid w:val="008E4258"/>
    <w:rsid w:val="008E527D"/>
    <w:rsid w:val="008E6D56"/>
    <w:rsid w:val="008F12DA"/>
    <w:rsid w:val="008F26EF"/>
    <w:rsid w:val="008F3470"/>
    <w:rsid w:val="008F3DB3"/>
    <w:rsid w:val="008F47B1"/>
    <w:rsid w:val="008F5914"/>
    <w:rsid w:val="00900300"/>
    <w:rsid w:val="00901EC5"/>
    <w:rsid w:val="00902D19"/>
    <w:rsid w:val="009051E1"/>
    <w:rsid w:val="00905667"/>
    <w:rsid w:val="009075B8"/>
    <w:rsid w:val="00910705"/>
    <w:rsid w:val="00911443"/>
    <w:rsid w:val="00911EC8"/>
    <w:rsid w:val="00912B75"/>
    <w:rsid w:val="00913094"/>
    <w:rsid w:val="00913BF5"/>
    <w:rsid w:val="00913DCB"/>
    <w:rsid w:val="00914A38"/>
    <w:rsid w:val="00916F75"/>
    <w:rsid w:val="00923135"/>
    <w:rsid w:val="00924F04"/>
    <w:rsid w:val="00925F7A"/>
    <w:rsid w:val="009269C0"/>
    <w:rsid w:val="009371E1"/>
    <w:rsid w:val="00941931"/>
    <w:rsid w:val="009419C9"/>
    <w:rsid w:val="009442FB"/>
    <w:rsid w:val="00944AE2"/>
    <w:rsid w:val="009450F0"/>
    <w:rsid w:val="00945C75"/>
    <w:rsid w:val="009467AE"/>
    <w:rsid w:val="00951203"/>
    <w:rsid w:val="009531BD"/>
    <w:rsid w:val="00954F19"/>
    <w:rsid w:val="009558B7"/>
    <w:rsid w:val="009576EC"/>
    <w:rsid w:val="00957C3E"/>
    <w:rsid w:val="009621B8"/>
    <w:rsid w:val="0096289C"/>
    <w:rsid w:val="009713AF"/>
    <w:rsid w:val="0097140F"/>
    <w:rsid w:val="00973360"/>
    <w:rsid w:val="00976338"/>
    <w:rsid w:val="009802FB"/>
    <w:rsid w:val="009830F4"/>
    <w:rsid w:val="00984162"/>
    <w:rsid w:val="009853FE"/>
    <w:rsid w:val="00991D3D"/>
    <w:rsid w:val="00992431"/>
    <w:rsid w:val="009945A1"/>
    <w:rsid w:val="009A01E1"/>
    <w:rsid w:val="009A538D"/>
    <w:rsid w:val="009B0EC8"/>
    <w:rsid w:val="009B1294"/>
    <w:rsid w:val="009B1C20"/>
    <w:rsid w:val="009B1DA7"/>
    <w:rsid w:val="009B57EF"/>
    <w:rsid w:val="009B593B"/>
    <w:rsid w:val="009B61E3"/>
    <w:rsid w:val="009B6255"/>
    <w:rsid w:val="009B65E0"/>
    <w:rsid w:val="009B6A10"/>
    <w:rsid w:val="009C060A"/>
    <w:rsid w:val="009C0B88"/>
    <w:rsid w:val="009C2583"/>
    <w:rsid w:val="009C26BF"/>
    <w:rsid w:val="009C6AC3"/>
    <w:rsid w:val="009C7119"/>
    <w:rsid w:val="009D0465"/>
    <w:rsid w:val="009D34ED"/>
    <w:rsid w:val="009D634E"/>
    <w:rsid w:val="009D6862"/>
    <w:rsid w:val="009E0A60"/>
    <w:rsid w:val="009E14B2"/>
    <w:rsid w:val="009E2C6B"/>
    <w:rsid w:val="009E3560"/>
    <w:rsid w:val="009E39FE"/>
    <w:rsid w:val="009E3CC6"/>
    <w:rsid w:val="009E3FB9"/>
    <w:rsid w:val="009E4E84"/>
    <w:rsid w:val="009E5B87"/>
    <w:rsid w:val="009E6272"/>
    <w:rsid w:val="009E675B"/>
    <w:rsid w:val="009E7922"/>
    <w:rsid w:val="009F0B52"/>
    <w:rsid w:val="009F0EF6"/>
    <w:rsid w:val="009F143B"/>
    <w:rsid w:val="009F2E3E"/>
    <w:rsid w:val="009F32EE"/>
    <w:rsid w:val="009F6CF4"/>
    <w:rsid w:val="00A000C1"/>
    <w:rsid w:val="00A04045"/>
    <w:rsid w:val="00A06B84"/>
    <w:rsid w:val="00A06E9E"/>
    <w:rsid w:val="00A07E0B"/>
    <w:rsid w:val="00A111B4"/>
    <w:rsid w:val="00A15415"/>
    <w:rsid w:val="00A15B54"/>
    <w:rsid w:val="00A202A7"/>
    <w:rsid w:val="00A2242A"/>
    <w:rsid w:val="00A24413"/>
    <w:rsid w:val="00A24EE7"/>
    <w:rsid w:val="00A25DAE"/>
    <w:rsid w:val="00A318C5"/>
    <w:rsid w:val="00A3267B"/>
    <w:rsid w:val="00A36F04"/>
    <w:rsid w:val="00A4508B"/>
    <w:rsid w:val="00A4537C"/>
    <w:rsid w:val="00A50A78"/>
    <w:rsid w:val="00A5250D"/>
    <w:rsid w:val="00A53F6D"/>
    <w:rsid w:val="00A53FE0"/>
    <w:rsid w:val="00A542F5"/>
    <w:rsid w:val="00A57E3D"/>
    <w:rsid w:val="00A60261"/>
    <w:rsid w:val="00A60C13"/>
    <w:rsid w:val="00A612EC"/>
    <w:rsid w:val="00A63CC1"/>
    <w:rsid w:val="00A6507C"/>
    <w:rsid w:val="00A655B7"/>
    <w:rsid w:val="00A65FC1"/>
    <w:rsid w:val="00A6626F"/>
    <w:rsid w:val="00A66BEE"/>
    <w:rsid w:val="00A72D79"/>
    <w:rsid w:val="00A75829"/>
    <w:rsid w:val="00A75C6C"/>
    <w:rsid w:val="00A75CBC"/>
    <w:rsid w:val="00A77F8D"/>
    <w:rsid w:val="00A77FD2"/>
    <w:rsid w:val="00A814BE"/>
    <w:rsid w:val="00A82178"/>
    <w:rsid w:val="00A835DF"/>
    <w:rsid w:val="00A83655"/>
    <w:rsid w:val="00A83BEA"/>
    <w:rsid w:val="00A847FC"/>
    <w:rsid w:val="00A84C5F"/>
    <w:rsid w:val="00A84E9D"/>
    <w:rsid w:val="00A86173"/>
    <w:rsid w:val="00A86406"/>
    <w:rsid w:val="00A86BAD"/>
    <w:rsid w:val="00A87080"/>
    <w:rsid w:val="00A870AB"/>
    <w:rsid w:val="00A87D5E"/>
    <w:rsid w:val="00A90689"/>
    <w:rsid w:val="00A90DFA"/>
    <w:rsid w:val="00A9118F"/>
    <w:rsid w:val="00A91D4A"/>
    <w:rsid w:val="00A966E1"/>
    <w:rsid w:val="00AA1B60"/>
    <w:rsid w:val="00AA2934"/>
    <w:rsid w:val="00AA47DE"/>
    <w:rsid w:val="00AB053E"/>
    <w:rsid w:val="00AB1516"/>
    <w:rsid w:val="00AB43D4"/>
    <w:rsid w:val="00AB45E6"/>
    <w:rsid w:val="00AB4C2E"/>
    <w:rsid w:val="00AC0754"/>
    <w:rsid w:val="00AC09B1"/>
    <w:rsid w:val="00AC3CFF"/>
    <w:rsid w:val="00AC5295"/>
    <w:rsid w:val="00AC6CF0"/>
    <w:rsid w:val="00AD0682"/>
    <w:rsid w:val="00AD0BC3"/>
    <w:rsid w:val="00AD0D38"/>
    <w:rsid w:val="00AD3216"/>
    <w:rsid w:val="00AD4BC7"/>
    <w:rsid w:val="00AD7D6E"/>
    <w:rsid w:val="00AE2D0B"/>
    <w:rsid w:val="00AE4F69"/>
    <w:rsid w:val="00AE5862"/>
    <w:rsid w:val="00AE5E33"/>
    <w:rsid w:val="00AE6BED"/>
    <w:rsid w:val="00AE6D7B"/>
    <w:rsid w:val="00AE7D35"/>
    <w:rsid w:val="00AF3963"/>
    <w:rsid w:val="00AF3E56"/>
    <w:rsid w:val="00AF49C8"/>
    <w:rsid w:val="00AF5156"/>
    <w:rsid w:val="00AF6427"/>
    <w:rsid w:val="00B00FA0"/>
    <w:rsid w:val="00B0126D"/>
    <w:rsid w:val="00B034B5"/>
    <w:rsid w:val="00B03651"/>
    <w:rsid w:val="00B04602"/>
    <w:rsid w:val="00B06D08"/>
    <w:rsid w:val="00B076E3"/>
    <w:rsid w:val="00B077A4"/>
    <w:rsid w:val="00B07FAC"/>
    <w:rsid w:val="00B10175"/>
    <w:rsid w:val="00B10435"/>
    <w:rsid w:val="00B10D29"/>
    <w:rsid w:val="00B118D7"/>
    <w:rsid w:val="00B12E94"/>
    <w:rsid w:val="00B20C06"/>
    <w:rsid w:val="00B20D45"/>
    <w:rsid w:val="00B2113B"/>
    <w:rsid w:val="00B2364D"/>
    <w:rsid w:val="00B243A8"/>
    <w:rsid w:val="00B25C81"/>
    <w:rsid w:val="00B26D5B"/>
    <w:rsid w:val="00B27425"/>
    <w:rsid w:val="00B27C52"/>
    <w:rsid w:val="00B30234"/>
    <w:rsid w:val="00B307ED"/>
    <w:rsid w:val="00B3084B"/>
    <w:rsid w:val="00B3242E"/>
    <w:rsid w:val="00B34B43"/>
    <w:rsid w:val="00B35C38"/>
    <w:rsid w:val="00B3621C"/>
    <w:rsid w:val="00B40734"/>
    <w:rsid w:val="00B430D7"/>
    <w:rsid w:val="00B476C6"/>
    <w:rsid w:val="00B47E48"/>
    <w:rsid w:val="00B542BB"/>
    <w:rsid w:val="00B57938"/>
    <w:rsid w:val="00B61467"/>
    <w:rsid w:val="00B62D15"/>
    <w:rsid w:val="00B63999"/>
    <w:rsid w:val="00B65BC7"/>
    <w:rsid w:val="00B67688"/>
    <w:rsid w:val="00B709DE"/>
    <w:rsid w:val="00B71F99"/>
    <w:rsid w:val="00B730FB"/>
    <w:rsid w:val="00B731C3"/>
    <w:rsid w:val="00B732C4"/>
    <w:rsid w:val="00B73734"/>
    <w:rsid w:val="00B8081A"/>
    <w:rsid w:val="00B8160D"/>
    <w:rsid w:val="00B81806"/>
    <w:rsid w:val="00B81B3C"/>
    <w:rsid w:val="00B81B79"/>
    <w:rsid w:val="00B8435F"/>
    <w:rsid w:val="00B84E2C"/>
    <w:rsid w:val="00B85C0E"/>
    <w:rsid w:val="00B86278"/>
    <w:rsid w:val="00B87371"/>
    <w:rsid w:val="00B87C13"/>
    <w:rsid w:val="00B87F26"/>
    <w:rsid w:val="00B90310"/>
    <w:rsid w:val="00B92F11"/>
    <w:rsid w:val="00B939F7"/>
    <w:rsid w:val="00B95382"/>
    <w:rsid w:val="00B96D0A"/>
    <w:rsid w:val="00BA7A8D"/>
    <w:rsid w:val="00BB10F3"/>
    <w:rsid w:val="00BB1771"/>
    <w:rsid w:val="00BB523C"/>
    <w:rsid w:val="00BB5299"/>
    <w:rsid w:val="00BC002C"/>
    <w:rsid w:val="00BC07D7"/>
    <w:rsid w:val="00BC3CA7"/>
    <w:rsid w:val="00BC462E"/>
    <w:rsid w:val="00BC7698"/>
    <w:rsid w:val="00BC79A7"/>
    <w:rsid w:val="00BD1BC7"/>
    <w:rsid w:val="00BD2390"/>
    <w:rsid w:val="00BD3707"/>
    <w:rsid w:val="00BD3868"/>
    <w:rsid w:val="00BD5B60"/>
    <w:rsid w:val="00BE3BF3"/>
    <w:rsid w:val="00BE5B67"/>
    <w:rsid w:val="00BE75A0"/>
    <w:rsid w:val="00BF220F"/>
    <w:rsid w:val="00BF3C96"/>
    <w:rsid w:val="00BF63FB"/>
    <w:rsid w:val="00BF6D5A"/>
    <w:rsid w:val="00BF701C"/>
    <w:rsid w:val="00C010D4"/>
    <w:rsid w:val="00C03355"/>
    <w:rsid w:val="00C05AB7"/>
    <w:rsid w:val="00C110F0"/>
    <w:rsid w:val="00C134F0"/>
    <w:rsid w:val="00C169D9"/>
    <w:rsid w:val="00C21BCF"/>
    <w:rsid w:val="00C24BA6"/>
    <w:rsid w:val="00C25A8D"/>
    <w:rsid w:val="00C26655"/>
    <w:rsid w:val="00C30AF7"/>
    <w:rsid w:val="00C31F8E"/>
    <w:rsid w:val="00C32F63"/>
    <w:rsid w:val="00C33C30"/>
    <w:rsid w:val="00C36AB9"/>
    <w:rsid w:val="00C36B2E"/>
    <w:rsid w:val="00C42234"/>
    <w:rsid w:val="00C422D7"/>
    <w:rsid w:val="00C4442E"/>
    <w:rsid w:val="00C44BDB"/>
    <w:rsid w:val="00C47895"/>
    <w:rsid w:val="00C50566"/>
    <w:rsid w:val="00C51247"/>
    <w:rsid w:val="00C55DE5"/>
    <w:rsid w:val="00C560F7"/>
    <w:rsid w:val="00C57EEE"/>
    <w:rsid w:val="00C63D28"/>
    <w:rsid w:val="00C66600"/>
    <w:rsid w:val="00C75759"/>
    <w:rsid w:val="00C7648C"/>
    <w:rsid w:val="00C76845"/>
    <w:rsid w:val="00C77842"/>
    <w:rsid w:val="00C8310E"/>
    <w:rsid w:val="00C84563"/>
    <w:rsid w:val="00C84BC5"/>
    <w:rsid w:val="00C86971"/>
    <w:rsid w:val="00C90217"/>
    <w:rsid w:val="00C90C53"/>
    <w:rsid w:val="00C9212B"/>
    <w:rsid w:val="00C92162"/>
    <w:rsid w:val="00C93A94"/>
    <w:rsid w:val="00C9515F"/>
    <w:rsid w:val="00C9527D"/>
    <w:rsid w:val="00C96ABA"/>
    <w:rsid w:val="00CA01E0"/>
    <w:rsid w:val="00CA1598"/>
    <w:rsid w:val="00CA202C"/>
    <w:rsid w:val="00CA5360"/>
    <w:rsid w:val="00CA5D6E"/>
    <w:rsid w:val="00CA6426"/>
    <w:rsid w:val="00CA68AF"/>
    <w:rsid w:val="00CA72C8"/>
    <w:rsid w:val="00CA72EC"/>
    <w:rsid w:val="00CB11D5"/>
    <w:rsid w:val="00CB18A8"/>
    <w:rsid w:val="00CB1B38"/>
    <w:rsid w:val="00CB335F"/>
    <w:rsid w:val="00CB450D"/>
    <w:rsid w:val="00CB58D2"/>
    <w:rsid w:val="00CB6875"/>
    <w:rsid w:val="00CB734C"/>
    <w:rsid w:val="00CC05CA"/>
    <w:rsid w:val="00CC0F14"/>
    <w:rsid w:val="00CC1E40"/>
    <w:rsid w:val="00CC3104"/>
    <w:rsid w:val="00CC37C9"/>
    <w:rsid w:val="00CC4E24"/>
    <w:rsid w:val="00CC4FE3"/>
    <w:rsid w:val="00CD082C"/>
    <w:rsid w:val="00CD1CC8"/>
    <w:rsid w:val="00CD2754"/>
    <w:rsid w:val="00CD4A5A"/>
    <w:rsid w:val="00CD5888"/>
    <w:rsid w:val="00CD7E4F"/>
    <w:rsid w:val="00CE0054"/>
    <w:rsid w:val="00CE3DEC"/>
    <w:rsid w:val="00CF0072"/>
    <w:rsid w:val="00CF18AA"/>
    <w:rsid w:val="00CF1B2B"/>
    <w:rsid w:val="00CF4971"/>
    <w:rsid w:val="00CF6158"/>
    <w:rsid w:val="00CF75E8"/>
    <w:rsid w:val="00CF7AA5"/>
    <w:rsid w:val="00CF7F53"/>
    <w:rsid w:val="00D00353"/>
    <w:rsid w:val="00D01CE6"/>
    <w:rsid w:val="00D03758"/>
    <w:rsid w:val="00D03774"/>
    <w:rsid w:val="00D11085"/>
    <w:rsid w:val="00D11869"/>
    <w:rsid w:val="00D12E9B"/>
    <w:rsid w:val="00D13A14"/>
    <w:rsid w:val="00D14447"/>
    <w:rsid w:val="00D14F2F"/>
    <w:rsid w:val="00D1546B"/>
    <w:rsid w:val="00D15830"/>
    <w:rsid w:val="00D16741"/>
    <w:rsid w:val="00D22695"/>
    <w:rsid w:val="00D230AA"/>
    <w:rsid w:val="00D2405D"/>
    <w:rsid w:val="00D268F5"/>
    <w:rsid w:val="00D26DB6"/>
    <w:rsid w:val="00D31A4F"/>
    <w:rsid w:val="00D31C52"/>
    <w:rsid w:val="00D31DEF"/>
    <w:rsid w:val="00D32A55"/>
    <w:rsid w:val="00D32EEB"/>
    <w:rsid w:val="00D33B4B"/>
    <w:rsid w:val="00D401FD"/>
    <w:rsid w:val="00D416AD"/>
    <w:rsid w:val="00D41A26"/>
    <w:rsid w:val="00D436F4"/>
    <w:rsid w:val="00D44FA6"/>
    <w:rsid w:val="00D46544"/>
    <w:rsid w:val="00D5104A"/>
    <w:rsid w:val="00D546AF"/>
    <w:rsid w:val="00D6132D"/>
    <w:rsid w:val="00D66774"/>
    <w:rsid w:val="00D70D41"/>
    <w:rsid w:val="00D7155F"/>
    <w:rsid w:val="00D73842"/>
    <w:rsid w:val="00D80779"/>
    <w:rsid w:val="00D82700"/>
    <w:rsid w:val="00D84888"/>
    <w:rsid w:val="00D84A14"/>
    <w:rsid w:val="00D9090E"/>
    <w:rsid w:val="00D90AC7"/>
    <w:rsid w:val="00D923DA"/>
    <w:rsid w:val="00D95819"/>
    <w:rsid w:val="00D9619A"/>
    <w:rsid w:val="00D969B5"/>
    <w:rsid w:val="00D977B9"/>
    <w:rsid w:val="00DA1B21"/>
    <w:rsid w:val="00DA79AD"/>
    <w:rsid w:val="00DA7CDC"/>
    <w:rsid w:val="00DB04A2"/>
    <w:rsid w:val="00DB0BBB"/>
    <w:rsid w:val="00DB196A"/>
    <w:rsid w:val="00DB3847"/>
    <w:rsid w:val="00DB5339"/>
    <w:rsid w:val="00DB55EB"/>
    <w:rsid w:val="00DB5D2F"/>
    <w:rsid w:val="00DC0520"/>
    <w:rsid w:val="00DC093D"/>
    <w:rsid w:val="00DC0C18"/>
    <w:rsid w:val="00DC1EE6"/>
    <w:rsid w:val="00DC2E6F"/>
    <w:rsid w:val="00DC388F"/>
    <w:rsid w:val="00DC5126"/>
    <w:rsid w:val="00DC5775"/>
    <w:rsid w:val="00DC59B2"/>
    <w:rsid w:val="00DC640E"/>
    <w:rsid w:val="00DC696A"/>
    <w:rsid w:val="00DC72B7"/>
    <w:rsid w:val="00DD0022"/>
    <w:rsid w:val="00DD224A"/>
    <w:rsid w:val="00DD77EA"/>
    <w:rsid w:val="00DE043D"/>
    <w:rsid w:val="00DE0502"/>
    <w:rsid w:val="00DE0C2E"/>
    <w:rsid w:val="00DE16CE"/>
    <w:rsid w:val="00DE207E"/>
    <w:rsid w:val="00DE2C69"/>
    <w:rsid w:val="00DE49EA"/>
    <w:rsid w:val="00DE58A6"/>
    <w:rsid w:val="00DE5F08"/>
    <w:rsid w:val="00DE7E7F"/>
    <w:rsid w:val="00DF1317"/>
    <w:rsid w:val="00DF2523"/>
    <w:rsid w:val="00DF3B58"/>
    <w:rsid w:val="00DF4057"/>
    <w:rsid w:val="00DF5079"/>
    <w:rsid w:val="00DF7AC0"/>
    <w:rsid w:val="00E00D37"/>
    <w:rsid w:val="00E01885"/>
    <w:rsid w:val="00E03D66"/>
    <w:rsid w:val="00E03E7D"/>
    <w:rsid w:val="00E06FC9"/>
    <w:rsid w:val="00E10CAA"/>
    <w:rsid w:val="00E13EE2"/>
    <w:rsid w:val="00E1426F"/>
    <w:rsid w:val="00E145CE"/>
    <w:rsid w:val="00E1772D"/>
    <w:rsid w:val="00E20CB1"/>
    <w:rsid w:val="00E226F4"/>
    <w:rsid w:val="00E22C77"/>
    <w:rsid w:val="00E236D4"/>
    <w:rsid w:val="00E23B9F"/>
    <w:rsid w:val="00E26D90"/>
    <w:rsid w:val="00E30EB4"/>
    <w:rsid w:val="00E32266"/>
    <w:rsid w:val="00E335A6"/>
    <w:rsid w:val="00E35985"/>
    <w:rsid w:val="00E3601B"/>
    <w:rsid w:val="00E36B45"/>
    <w:rsid w:val="00E40271"/>
    <w:rsid w:val="00E40558"/>
    <w:rsid w:val="00E40A64"/>
    <w:rsid w:val="00E40C87"/>
    <w:rsid w:val="00E40FC9"/>
    <w:rsid w:val="00E40FDB"/>
    <w:rsid w:val="00E436F3"/>
    <w:rsid w:val="00E43A83"/>
    <w:rsid w:val="00E46E94"/>
    <w:rsid w:val="00E4778D"/>
    <w:rsid w:val="00E47F66"/>
    <w:rsid w:val="00E5134E"/>
    <w:rsid w:val="00E514E9"/>
    <w:rsid w:val="00E51D66"/>
    <w:rsid w:val="00E5502E"/>
    <w:rsid w:val="00E569FB"/>
    <w:rsid w:val="00E5798F"/>
    <w:rsid w:val="00E601C5"/>
    <w:rsid w:val="00E60DF3"/>
    <w:rsid w:val="00E63E2C"/>
    <w:rsid w:val="00E64A52"/>
    <w:rsid w:val="00E661E4"/>
    <w:rsid w:val="00E71B30"/>
    <w:rsid w:val="00E721B0"/>
    <w:rsid w:val="00E7584E"/>
    <w:rsid w:val="00E75952"/>
    <w:rsid w:val="00E76004"/>
    <w:rsid w:val="00E771C8"/>
    <w:rsid w:val="00E81726"/>
    <w:rsid w:val="00E81C94"/>
    <w:rsid w:val="00E824A1"/>
    <w:rsid w:val="00E86B92"/>
    <w:rsid w:val="00E86BA4"/>
    <w:rsid w:val="00E87E12"/>
    <w:rsid w:val="00E929A0"/>
    <w:rsid w:val="00E92C54"/>
    <w:rsid w:val="00EB2C7A"/>
    <w:rsid w:val="00EB3D48"/>
    <w:rsid w:val="00EB3E99"/>
    <w:rsid w:val="00EB4F15"/>
    <w:rsid w:val="00EC0EA7"/>
    <w:rsid w:val="00EC0EB4"/>
    <w:rsid w:val="00EC1985"/>
    <w:rsid w:val="00EC2BEE"/>
    <w:rsid w:val="00EC345C"/>
    <w:rsid w:val="00EC445A"/>
    <w:rsid w:val="00EC4FED"/>
    <w:rsid w:val="00EC6D56"/>
    <w:rsid w:val="00EC7DB5"/>
    <w:rsid w:val="00ED0A19"/>
    <w:rsid w:val="00ED0AD9"/>
    <w:rsid w:val="00ED57CE"/>
    <w:rsid w:val="00ED6F0A"/>
    <w:rsid w:val="00ED7843"/>
    <w:rsid w:val="00EE1C8B"/>
    <w:rsid w:val="00EE2841"/>
    <w:rsid w:val="00EE2FC8"/>
    <w:rsid w:val="00EE683E"/>
    <w:rsid w:val="00EE6EF1"/>
    <w:rsid w:val="00EE77B3"/>
    <w:rsid w:val="00EE7C95"/>
    <w:rsid w:val="00EF01ED"/>
    <w:rsid w:val="00EF0E36"/>
    <w:rsid w:val="00EF2D5D"/>
    <w:rsid w:val="00EF44F0"/>
    <w:rsid w:val="00EF4B8C"/>
    <w:rsid w:val="00EF6CFF"/>
    <w:rsid w:val="00EF7AB8"/>
    <w:rsid w:val="00EF7F06"/>
    <w:rsid w:val="00F0130D"/>
    <w:rsid w:val="00F03305"/>
    <w:rsid w:val="00F0435C"/>
    <w:rsid w:val="00F04BCF"/>
    <w:rsid w:val="00F061E7"/>
    <w:rsid w:val="00F118A9"/>
    <w:rsid w:val="00F12010"/>
    <w:rsid w:val="00F12639"/>
    <w:rsid w:val="00F139A6"/>
    <w:rsid w:val="00F1717B"/>
    <w:rsid w:val="00F173B7"/>
    <w:rsid w:val="00F22138"/>
    <w:rsid w:val="00F22C2C"/>
    <w:rsid w:val="00F26587"/>
    <w:rsid w:val="00F2778A"/>
    <w:rsid w:val="00F32938"/>
    <w:rsid w:val="00F3641E"/>
    <w:rsid w:val="00F37DB2"/>
    <w:rsid w:val="00F42C32"/>
    <w:rsid w:val="00F44C8D"/>
    <w:rsid w:val="00F44F86"/>
    <w:rsid w:val="00F4629C"/>
    <w:rsid w:val="00F474BF"/>
    <w:rsid w:val="00F5065A"/>
    <w:rsid w:val="00F51643"/>
    <w:rsid w:val="00F539D6"/>
    <w:rsid w:val="00F53A93"/>
    <w:rsid w:val="00F55170"/>
    <w:rsid w:val="00F57554"/>
    <w:rsid w:val="00F6123E"/>
    <w:rsid w:val="00F61C1F"/>
    <w:rsid w:val="00F62392"/>
    <w:rsid w:val="00F63E49"/>
    <w:rsid w:val="00F642F4"/>
    <w:rsid w:val="00F655A6"/>
    <w:rsid w:val="00F66A56"/>
    <w:rsid w:val="00F704B3"/>
    <w:rsid w:val="00F7182C"/>
    <w:rsid w:val="00F7228A"/>
    <w:rsid w:val="00F73226"/>
    <w:rsid w:val="00F73596"/>
    <w:rsid w:val="00F74CA9"/>
    <w:rsid w:val="00F75CF8"/>
    <w:rsid w:val="00F75EF6"/>
    <w:rsid w:val="00F766B2"/>
    <w:rsid w:val="00F77038"/>
    <w:rsid w:val="00F853D6"/>
    <w:rsid w:val="00F92208"/>
    <w:rsid w:val="00F965DA"/>
    <w:rsid w:val="00FA2A4B"/>
    <w:rsid w:val="00FA2B61"/>
    <w:rsid w:val="00FA3291"/>
    <w:rsid w:val="00FA58FF"/>
    <w:rsid w:val="00FB02C3"/>
    <w:rsid w:val="00FB0426"/>
    <w:rsid w:val="00FB109F"/>
    <w:rsid w:val="00FB1FA4"/>
    <w:rsid w:val="00FB309D"/>
    <w:rsid w:val="00FB5498"/>
    <w:rsid w:val="00FB56D6"/>
    <w:rsid w:val="00FB6111"/>
    <w:rsid w:val="00FB743A"/>
    <w:rsid w:val="00FC25F1"/>
    <w:rsid w:val="00FC3481"/>
    <w:rsid w:val="00FC3BD0"/>
    <w:rsid w:val="00FC490E"/>
    <w:rsid w:val="00FC542C"/>
    <w:rsid w:val="00FC55D8"/>
    <w:rsid w:val="00FC6A0E"/>
    <w:rsid w:val="00FC6CA1"/>
    <w:rsid w:val="00FC6F14"/>
    <w:rsid w:val="00FD5992"/>
    <w:rsid w:val="00FD7C32"/>
    <w:rsid w:val="00FE1287"/>
    <w:rsid w:val="00FE1FC0"/>
    <w:rsid w:val="00FE36DA"/>
    <w:rsid w:val="00FE38DA"/>
    <w:rsid w:val="00FE70ED"/>
    <w:rsid w:val="00FE7463"/>
    <w:rsid w:val="00FE77ED"/>
    <w:rsid w:val="00FF1C64"/>
    <w:rsid w:val="00FF2AEE"/>
    <w:rsid w:val="00FF4F29"/>
    <w:rsid w:val="00FF5456"/>
    <w:rsid w:val="00FF6D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22"/>
    <w:pPr>
      <w:spacing w:after="160" w:line="259" w:lineRule="auto"/>
    </w:pPr>
    <w:rPr>
      <w:rFonts w:ascii="Calibri" w:eastAsia="Calibri" w:hAnsi="Calibri"/>
      <w:sz w:val="22"/>
      <w:szCs w:val="22"/>
      <w:lang w:eastAsia="en-US"/>
    </w:rPr>
  </w:style>
  <w:style w:type="paragraph" w:styleId="Naslov1">
    <w:name w:val="heading 1"/>
    <w:basedOn w:val="Normal"/>
    <w:next w:val="Normal"/>
    <w:qFormat/>
    <w:rsid w:val="00077527"/>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077527"/>
    <w:pPr>
      <w:keepNext/>
      <w:ind w:left="360"/>
      <w:outlineLvl w:val="1"/>
    </w:pPr>
    <w:rPr>
      <w:b/>
      <w:bCs/>
    </w:rPr>
  </w:style>
  <w:style w:type="paragraph" w:styleId="Naslov3">
    <w:name w:val="heading 3"/>
    <w:basedOn w:val="Normal"/>
    <w:next w:val="Normal"/>
    <w:qFormat/>
    <w:rsid w:val="00077527"/>
    <w:pPr>
      <w:keepNext/>
      <w:jc w:val="center"/>
      <w:outlineLvl w:val="2"/>
    </w:pPr>
    <w:rPr>
      <w:b/>
      <w:bCs/>
      <w:sz w:val="52"/>
    </w:rPr>
  </w:style>
  <w:style w:type="paragraph" w:styleId="Naslov4">
    <w:name w:val="heading 4"/>
    <w:basedOn w:val="Normal"/>
    <w:next w:val="Normal"/>
    <w:qFormat/>
    <w:rsid w:val="00077527"/>
    <w:pPr>
      <w:keepNext/>
      <w:outlineLvl w:val="3"/>
    </w:pPr>
    <w:rPr>
      <w:b/>
      <w:bCs/>
    </w:rPr>
  </w:style>
  <w:style w:type="paragraph" w:styleId="Naslov5">
    <w:name w:val="heading 5"/>
    <w:basedOn w:val="Normal"/>
    <w:next w:val="Normal"/>
    <w:qFormat/>
    <w:rsid w:val="00571BC9"/>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77527"/>
    <w:pPr>
      <w:tabs>
        <w:tab w:val="center" w:pos="4536"/>
        <w:tab w:val="right" w:pos="9072"/>
      </w:tabs>
    </w:pPr>
  </w:style>
  <w:style w:type="paragraph" w:styleId="Podnoje">
    <w:name w:val="footer"/>
    <w:basedOn w:val="Normal"/>
    <w:link w:val="PodnojeChar"/>
    <w:uiPriority w:val="99"/>
    <w:rsid w:val="00077527"/>
    <w:pPr>
      <w:tabs>
        <w:tab w:val="center" w:pos="4536"/>
        <w:tab w:val="right" w:pos="9072"/>
      </w:tabs>
    </w:pPr>
  </w:style>
  <w:style w:type="paragraph" w:styleId="Tijeloteksta">
    <w:name w:val="Body Text"/>
    <w:basedOn w:val="Normal"/>
    <w:link w:val="TijelotekstaChar"/>
    <w:rsid w:val="00077527"/>
    <w:pPr>
      <w:jc w:val="both"/>
    </w:pPr>
  </w:style>
  <w:style w:type="paragraph" w:styleId="Tijeloteksta2">
    <w:name w:val="Body Text 2"/>
    <w:basedOn w:val="Normal"/>
    <w:rsid w:val="00077527"/>
    <w:pPr>
      <w:jc w:val="center"/>
    </w:pPr>
    <w:rPr>
      <w:sz w:val="32"/>
    </w:rPr>
  </w:style>
  <w:style w:type="paragraph" w:styleId="Uvuenotijeloteksta">
    <w:name w:val="Body Text Indent"/>
    <w:basedOn w:val="Normal"/>
    <w:rsid w:val="00077527"/>
    <w:pPr>
      <w:ind w:left="360"/>
    </w:pPr>
    <w:rPr>
      <w:rFonts w:ascii="Arial" w:hAnsi="Arial" w:cs="Arial"/>
      <w:b/>
      <w:bCs/>
    </w:rPr>
  </w:style>
  <w:style w:type="paragraph" w:styleId="Tijeloteksta-uvlaka2">
    <w:name w:val="Body Text Indent 2"/>
    <w:aliases w:val="  uvlaka 2"/>
    <w:basedOn w:val="Normal"/>
    <w:rsid w:val="00077527"/>
    <w:pPr>
      <w:tabs>
        <w:tab w:val="left" w:pos="6120"/>
      </w:tabs>
      <w:ind w:left="6120"/>
    </w:pPr>
  </w:style>
  <w:style w:type="table" w:styleId="Reetkatablice">
    <w:name w:val="Table Grid"/>
    <w:basedOn w:val="Obinatablica"/>
    <w:rsid w:val="0039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qFormat/>
    <w:rsid w:val="00E824A1"/>
    <w:pPr>
      <w:jc w:val="center"/>
    </w:pPr>
    <w:rPr>
      <w:sz w:val="36"/>
    </w:rPr>
  </w:style>
  <w:style w:type="paragraph" w:styleId="Tekstbalonia">
    <w:name w:val="Balloon Text"/>
    <w:basedOn w:val="Normal"/>
    <w:semiHidden/>
    <w:rsid w:val="000B3E16"/>
    <w:rPr>
      <w:rFonts w:ascii="Tahoma" w:hAnsi="Tahoma" w:cs="Tahoma"/>
      <w:sz w:val="16"/>
      <w:szCs w:val="16"/>
    </w:rPr>
  </w:style>
  <w:style w:type="paragraph" w:styleId="Tijeloteksta3">
    <w:name w:val="Body Text 3"/>
    <w:basedOn w:val="Normal"/>
    <w:rsid w:val="002B32DF"/>
    <w:pPr>
      <w:spacing w:after="120"/>
    </w:pPr>
    <w:rPr>
      <w:sz w:val="16"/>
      <w:szCs w:val="16"/>
    </w:rPr>
  </w:style>
  <w:style w:type="paragraph" w:customStyle="1" w:styleId="Odlomakpopisa1">
    <w:name w:val="Odlomak popisa1"/>
    <w:basedOn w:val="Normal"/>
    <w:rsid w:val="00C169D9"/>
    <w:pPr>
      <w:spacing w:after="200" w:line="276" w:lineRule="auto"/>
      <w:ind w:left="720"/>
      <w:contextualSpacing/>
    </w:pPr>
  </w:style>
  <w:style w:type="character" w:styleId="Hiperveza">
    <w:name w:val="Hyperlink"/>
    <w:basedOn w:val="Zadanifontodlomka"/>
    <w:rsid w:val="00517A3D"/>
    <w:rPr>
      <w:color w:val="0000FF"/>
      <w:u w:val="single"/>
    </w:rPr>
  </w:style>
  <w:style w:type="paragraph" w:styleId="Opisslike">
    <w:name w:val="caption"/>
    <w:basedOn w:val="Normal"/>
    <w:next w:val="Normal"/>
    <w:qFormat/>
    <w:rsid w:val="00F57554"/>
    <w:rPr>
      <w:sz w:val="28"/>
      <w:lang w:val="en-AU"/>
    </w:rPr>
  </w:style>
  <w:style w:type="paragraph" w:styleId="Tijeloteksta-uvlaka3">
    <w:name w:val="Body Text Indent 3"/>
    <w:basedOn w:val="Normal"/>
    <w:rsid w:val="00837E52"/>
    <w:pPr>
      <w:spacing w:after="120"/>
      <w:ind w:left="283"/>
    </w:pPr>
    <w:rPr>
      <w:sz w:val="16"/>
      <w:szCs w:val="16"/>
    </w:rPr>
  </w:style>
  <w:style w:type="character" w:customStyle="1" w:styleId="TijelotekstaChar">
    <w:name w:val="Tijelo teksta Char"/>
    <w:basedOn w:val="Zadanifontodlomka"/>
    <w:link w:val="Tijeloteksta"/>
    <w:rsid w:val="007860C2"/>
  </w:style>
  <w:style w:type="paragraph" w:styleId="Odlomakpopisa">
    <w:name w:val="List Paragraph"/>
    <w:basedOn w:val="Normal"/>
    <w:uiPriority w:val="34"/>
    <w:qFormat/>
    <w:rsid w:val="00E40FC9"/>
    <w:pPr>
      <w:ind w:left="708"/>
    </w:pPr>
    <w:rPr>
      <w:sz w:val="24"/>
      <w:szCs w:val="24"/>
    </w:rPr>
  </w:style>
  <w:style w:type="paragraph" w:customStyle="1" w:styleId="ListParagraph1">
    <w:name w:val="List Paragraph1"/>
    <w:basedOn w:val="Normal"/>
    <w:qFormat/>
    <w:rsid w:val="00E40FC9"/>
    <w:pPr>
      <w:spacing w:after="200"/>
      <w:ind w:left="720"/>
      <w:contextualSpacing/>
    </w:pPr>
    <w:rPr>
      <w:rFonts w:ascii="Arial" w:hAnsi="Arial" w:cs="Arial"/>
    </w:rPr>
  </w:style>
  <w:style w:type="character" w:customStyle="1" w:styleId="PodnojeChar">
    <w:name w:val="Podnožje Char"/>
    <w:basedOn w:val="Zadanifontodlomka"/>
    <w:link w:val="Podnoje"/>
    <w:uiPriority w:val="99"/>
    <w:rsid w:val="00F173B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22"/>
    <w:pPr>
      <w:spacing w:after="160" w:line="259" w:lineRule="auto"/>
    </w:pPr>
    <w:rPr>
      <w:rFonts w:ascii="Calibri" w:eastAsia="Calibri" w:hAnsi="Calibri"/>
      <w:sz w:val="22"/>
      <w:szCs w:val="22"/>
      <w:lang w:eastAsia="en-US"/>
    </w:rPr>
  </w:style>
  <w:style w:type="paragraph" w:styleId="Naslov1">
    <w:name w:val="heading 1"/>
    <w:basedOn w:val="Normal"/>
    <w:next w:val="Normal"/>
    <w:qFormat/>
    <w:rsid w:val="00077527"/>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077527"/>
    <w:pPr>
      <w:keepNext/>
      <w:ind w:left="360"/>
      <w:outlineLvl w:val="1"/>
    </w:pPr>
    <w:rPr>
      <w:b/>
      <w:bCs/>
    </w:rPr>
  </w:style>
  <w:style w:type="paragraph" w:styleId="Naslov3">
    <w:name w:val="heading 3"/>
    <w:basedOn w:val="Normal"/>
    <w:next w:val="Normal"/>
    <w:qFormat/>
    <w:rsid w:val="00077527"/>
    <w:pPr>
      <w:keepNext/>
      <w:jc w:val="center"/>
      <w:outlineLvl w:val="2"/>
    </w:pPr>
    <w:rPr>
      <w:b/>
      <w:bCs/>
      <w:sz w:val="52"/>
    </w:rPr>
  </w:style>
  <w:style w:type="paragraph" w:styleId="Naslov4">
    <w:name w:val="heading 4"/>
    <w:basedOn w:val="Normal"/>
    <w:next w:val="Normal"/>
    <w:qFormat/>
    <w:rsid w:val="00077527"/>
    <w:pPr>
      <w:keepNext/>
      <w:outlineLvl w:val="3"/>
    </w:pPr>
    <w:rPr>
      <w:b/>
      <w:bCs/>
    </w:rPr>
  </w:style>
  <w:style w:type="paragraph" w:styleId="Naslov5">
    <w:name w:val="heading 5"/>
    <w:basedOn w:val="Normal"/>
    <w:next w:val="Normal"/>
    <w:qFormat/>
    <w:rsid w:val="00571BC9"/>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77527"/>
    <w:pPr>
      <w:tabs>
        <w:tab w:val="center" w:pos="4536"/>
        <w:tab w:val="right" w:pos="9072"/>
      </w:tabs>
    </w:pPr>
  </w:style>
  <w:style w:type="paragraph" w:styleId="Podnoje">
    <w:name w:val="footer"/>
    <w:basedOn w:val="Normal"/>
    <w:link w:val="PodnojeChar"/>
    <w:uiPriority w:val="99"/>
    <w:rsid w:val="00077527"/>
    <w:pPr>
      <w:tabs>
        <w:tab w:val="center" w:pos="4536"/>
        <w:tab w:val="right" w:pos="9072"/>
      </w:tabs>
    </w:pPr>
  </w:style>
  <w:style w:type="paragraph" w:styleId="Tijeloteksta">
    <w:name w:val="Body Text"/>
    <w:basedOn w:val="Normal"/>
    <w:link w:val="TijelotekstaChar"/>
    <w:rsid w:val="00077527"/>
    <w:pPr>
      <w:jc w:val="both"/>
    </w:pPr>
  </w:style>
  <w:style w:type="paragraph" w:styleId="Tijeloteksta2">
    <w:name w:val="Body Text 2"/>
    <w:basedOn w:val="Normal"/>
    <w:rsid w:val="00077527"/>
    <w:pPr>
      <w:jc w:val="center"/>
    </w:pPr>
    <w:rPr>
      <w:sz w:val="32"/>
    </w:rPr>
  </w:style>
  <w:style w:type="paragraph" w:styleId="Uvuenotijeloteksta">
    <w:name w:val="Body Text Indent"/>
    <w:basedOn w:val="Normal"/>
    <w:rsid w:val="00077527"/>
    <w:pPr>
      <w:ind w:left="360"/>
    </w:pPr>
    <w:rPr>
      <w:rFonts w:ascii="Arial" w:hAnsi="Arial" w:cs="Arial"/>
      <w:b/>
      <w:bCs/>
    </w:rPr>
  </w:style>
  <w:style w:type="paragraph" w:styleId="Tijeloteksta-uvlaka2">
    <w:name w:val="Body Text Indent 2"/>
    <w:aliases w:val="  uvlaka 2"/>
    <w:basedOn w:val="Normal"/>
    <w:rsid w:val="00077527"/>
    <w:pPr>
      <w:tabs>
        <w:tab w:val="left" w:pos="6120"/>
      </w:tabs>
      <w:ind w:left="6120"/>
    </w:pPr>
  </w:style>
  <w:style w:type="table" w:styleId="Reetkatablice">
    <w:name w:val="Table Grid"/>
    <w:basedOn w:val="Obinatablica"/>
    <w:rsid w:val="0039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qFormat/>
    <w:rsid w:val="00E824A1"/>
    <w:pPr>
      <w:jc w:val="center"/>
    </w:pPr>
    <w:rPr>
      <w:sz w:val="36"/>
    </w:rPr>
  </w:style>
  <w:style w:type="paragraph" w:styleId="Tekstbalonia">
    <w:name w:val="Balloon Text"/>
    <w:basedOn w:val="Normal"/>
    <w:semiHidden/>
    <w:rsid w:val="000B3E16"/>
    <w:rPr>
      <w:rFonts w:ascii="Tahoma" w:hAnsi="Tahoma" w:cs="Tahoma"/>
      <w:sz w:val="16"/>
      <w:szCs w:val="16"/>
    </w:rPr>
  </w:style>
  <w:style w:type="paragraph" w:styleId="Tijeloteksta3">
    <w:name w:val="Body Text 3"/>
    <w:basedOn w:val="Normal"/>
    <w:rsid w:val="002B32DF"/>
    <w:pPr>
      <w:spacing w:after="120"/>
    </w:pPr>
    <w:rPr>
      <w:sz w:val="16"/>
      <w:szCs w:val="16"/>
    </w:rPr>
  </w:style>
  <w:style w:type="paragraph" w:customStyle="1" w:styleId="Odlomakpopisa1">
    <w:name w:val="Odlomak popisa1"/>
    <w:basedOn w:val="Normal"/>
    <w:rsid w:val="00C169D9"/>
    <w:pPr>
      <w:spacing w:after="200" w:line="276" w:lineRule="auto"/>
      <w:ind w:left="720"/>
      <w:contextualSpacing/>
    </w:pPr>
  </w:style>
  <w:style w:type="character" w:styleId="Hiperveza">
    <w:name w:val="Hyperlink"/>
    <w:basedOn w:val="Zadanifontodlomka"/>
    <w:rsid w:val="00517A3D"/>
    <w:rPr>
      <w:color w:val="0000FF"/>
      <w:u w:val="single"/>
    </w:rPr>
  </w:style>
  <w:style w:type="paragraph" w:styleId="Opisslike">
    <w:name w:val="caption"/>
    <w:basedOn w:val="Normal"/>
    <w:next w:val="Normal"/>
    <w:qFormat/>
    <w:rsid w:val="00F57554"/>
    <w:rPr>
      <w:sz w:val="28"/>
      <w:lang w:val="en-AU"/>
    </w:rPr>
  </w:style>
  <w:style w:type="paragraph" w:styleId="Tijeloteksta-uvlaka3">
    <w:name w:val="Body Text Indent 3"/>
    <w:basedOn w:val="Normal"/>
    <w:rsid w:val="00837E52"/>
    <w:pPr>
      <w:spacing w:after="120"/>
      <w:ind w:left="283"/>
    </w:pPr>
    <w:rPr>
      <w:sz w:val="16"/>
      <w:szCs w:val="16"/>
    </w:rPr>
  </w:style>
  <w:style w:type="character" w:customStyle="1" w:styleId="TijelotekstaChar">
    <w:name w:val="Tijelo teksta Char"/>
    <w:basedOn w:val="Zadanifontodlomka"/>
    <w:link w:val="Tijeloteksta"/>
    <w:rsid w:val="007860C2"/>
  </w:style>
  <w:style w:type="paragraph" w:styleId="Odlomakpopisa">
    <w:name w:val="List Paragraph"/>
    <w:basedOn w:val="Normal"/>
    <w:uiPriority w:val="34"/>
    <w:qFormat/>
    <w:rsid w:val="00E40FC9"/>
    <w:pPr>
      <w:ind w:left="708"/>
    </w:pPr>
    <w:rPr>
      <w:sz w:val="24"/>
      <w:szCs w:val="24"/>
    </w:rPr>
  </w:style>
  <w:style w:type="paragraph" w:customStyle="1" w:styleId="ListParagraph1">
    <w:name w:val="List Paragraph1"/>
    <w:basedOn w:val="Normal"/>
    <w:qFormat/>
    <w:rsid w:val="00E40FC9"/>
    <w:pPr>
      <w:spacing w:after="200"/>
      <w:ind w:left="720"/>
      <w:contextualSpacing/>
    </w:pPr>
    <w:rPr>
      <w:rFonts w:ascii="Arial" w:hAnsi="Arial" w:cs="Arial"/>
    </w:rPr>
  </w:style>
  <w:style w:type="character" w:customStyle="1" w:styleId="PodnojeChar">
    <w:name w:val="Podnožje Char"/>
    <w:basedOn w:val="Zadanifontodlomka"/>
    <w:link w:val="Podnoje"/>
    <w:uiPriority w:val="99"/>
    <w:rsid w:val="00F173B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31">
      <w:bodyDiv w:val="1"/>
      <w:marLeft w:val="0"/>
      <w:marRight w:val="0"/>
      <w:marTop w:val="0"/>
      <w:marBottom w:val="0"/>
      <w:divBdr>
        <w:top w:val="none" w:sz="0" w:space="0" w:color="auto"/>
        <w:left w:val="none" w:sz="0" w:space="0" w:color="auto"/>
        <w:bottom w:val="none" w:sz="0" w:space="0" w:color="auto"/>
        <w:right w:val="none" w:sz="0" w:space="0" w:color="auto"/>
      </w:divBdr>
    </w:div>
    <w:div w:id="11227571">
      <w:bodyDiv w:val="1"/>
      <w:marLeft w:val="0"/>
      <w:marRight w:val="0"/>
      <w:marTop w:val="0"/>
      <w:marBottom w:val="0"/>
      <w:divBdr>
        <w:top w:val="none" w:sz="0" w:space="0" w:color="auto"/>
        <w:left w:val="none" w:sz="0" w:space="0" w:color="auto"/>
        <w:bottom w:val="none" w:sz="0" w:space="0" w:color="auto"/>
        <w:right w:val="none" w:sz="0" w:space="0" w:color="auto"/>
      </w:divBdr>
    </w:div>
    <w:div w:id="19430934">
      <w:bodyDiv w:val="1"/>
      <w:marLeft w:val="0"/>
      <w:marRight w:val="0"/>
      <w:marTop w:val="0"/>
      <w:marBottom w:val="0"/>
      <w:divBdr>
        <w:top w:val="none" w:sz="0" w:space="0" w:color="auto"/>
        <w:left w:val="none" w:sz="0" w:space="0" w:color="auto"/>
        <w:bottom w:val="none" w:sz="0" w:space="0" w:color="auto"/>
        <w:right w:val="none" w:sz="0" w:space="0" w:color="auto"/>
      </w:divBdr>
    </w:div>
    <w:div w:id="22707363">
      <w:bodyDiv w:val="1"/>
      <w:marLeft w:val="0"/>
      <w:marRight w:val="0"/>
      <w:marTop w:val="0"/>
      <w:marBottom w:val="0"/>
      <w:divBdr>
        <w:top w:val="none" w:sz="0" w:space="0" w:color="auto"/>
        <w:left w:val="none" w:sz="0" w:space="0" w:color="auto"/>
        <w:bottom w:val="none" w:sz="0" w:space="0" w:color="auto"/>
        <w:right w:val="none" w:sz="0" w:space="0" w:color="auto"/>
      </w:divBdr>
    </w:div>
    <w:div w:id="25720094">
      <w:bodyDiv w:val="1"/>
      <w:marLeft w:val="0"/>
      <w:marRight w:val="0"/>
      <w:marTop w:val="0"/>
      <w:marBottom w:val="0"/>
      <w:divBdr>
        <w:top w:val="none" w:sz="0" w:space="0" w:color="auto"/>
        <w:left w:val="none" w:sz="0" w:space="0" w:color="auto"/>
        <w:bottom w:val="none" w:sz="0" w:space="0" w:color="auto"/>
        <w:right w:val="none" w:sz="0" w:space="0" w:color="auto"/>
      </w:divBdr>
    </w:div>
    <w:div w:id="38287855">
      <w:bodyDiv w:val="1"/>
      <w:marLeft w:val="0"/>
      <w:marRight w:val="0"/>
      <w:marTop w:val="0"/>
      <w:marBottom w:val="0"/>
      <w:divBdr>
        <w:top w:val="none" w:sz="0" w:space="0" w:color="auto"/>
        <w:left w:val="none" w:sz="0" w:space="0" w:color="auto"/>
        <w:bottom w:val="none" w:sz="0" w:space="0" w:color="auto"/>
        <w:right w:val="none" w:sz="0" w:space="0" w:color="auto"/>
      </w:divBdr>
    </w:div>
    <w:div w:id="46806219">
      <w:bodyDiv w:val="1"/>
      <w:marLeft w:val="0"/>
      <w:marRight w:val="0"/>
      <w:marTop w:val="0"/>
      <w:marBottom w:val="0"/>
      <w:divBdr>
        <w:top w:val="none" w:sz="0" w:space="0" w:color="auto"/>
        <w:left w:val="none" w:sz="0" w:space="0" w:color="auto"/>
        <w:bottom w:val="none" w:sz="0" w:space="0" w:color="auto"/>
        <w:right w:val="none" w:sz="0" w:space="0" w:color="auto"/>
      </w:divBdr>
    </w:div>
    <w:div w:id="51124518">
      <w:bodyDiv w:val="1"/>
      <w:marLeft w:val="0"/>
      <w:marRight w:val="0"/>
      <w:marTop w:val="0"/>
      <w:marBottom w:val="0"/>
      <w:divBdr>
        <w:top w:val="none" w:sz="0" w:space="0" w:color="auto"/>
        <w:left w:val="none" w:sz="0" w:space="0" w:color="auto"/>
        <w:bottom w:val="none" w:sz="0" w:space="0" w:color="auto"/>
        <w:right w:val="none" w:sz="0" w:space="0" w:color="auto"/>
      </w:divBdr>
    </w:div>
    <w:div w:id="55706599">
      <w:bodyDiv w:val="1"/>
      <w:marLeft w:val="0"/>
      <w:marRight w:val="0"/>
      <w:marTop w:val="0"/>
      <w:marBottom w:val="0"/>
      <w:divBdr>
        <w:top w:val="none" w:sz="0" w:space="0" w:color="auto"/>
        <w:left w:val="none" w:sz="0" w:space="0" w:color="auto"/>
        <w:bottom w:val="none" w:sz="0" w:space="0" w:color="auto"/>
        <w:right w:val="none" w:sz="0" w:space="0" w:color="auto"/>
      </w:divBdr>
    </w:div>
    <w:div w:id="77602347">
      <w:bodyDiv w:val="1"/>
      <w:marLeft w:val="0"/>
      <w:marRight w:val="0"/>
      <w:marTop w:val="0"/>
      <w:marBottom w:val="0"/>
      <w:divBdr>
        <w:top w:val="none" w:sz="0" w:space="0" w:color="auto"/>
        <w:left w:val="none" w:sz="0" w:space="0" w:color="auto"/>
        <w:bottom w:val="none" w:sz="0" w:space="0" w:color="auto"/>
        <w:right w:val="none" w:sz="0" w:space="0" w:color="auto"/>
      </w:divBdr>
    </w:div>
    <w:div w:id="98136807">
      <w:bodyDiv w:val="1"/>
      <w:marLeft w:val="0"/>
      <w:marRight w:val="0"/>
      <w:marTop w:val="0"/>
      <w:marBottom w:val="0"/>
      <w:divBdr>
        <w:top w:val="none" w:sz="0" w:space="0" w:color="auto"/>
        <w:left w:val="none" w:sz="0" w:space="0" w:color="auto"/>
        <w:bottom w:val="none" w:sz="0" w:space="0" w:color="auto"/>
        <w:right w:val="none" w:sz="0" w:space="0" w:color="auto"/>
      </w:divBdr>
    </w:div>
    <w:div w:id="107042582">
      <w:bodyDiv w:val="1"/>
      <w:marLeft w:val="0"/>
      <w:marRight w:val="0"/>
      <w:marTop w:val="0"/>
      <w:marBottom w:val="0"/>
      <w:divBdr>
        <w:top w:val="none" w:sz="0" w:space="0" w:color="auto"/>
        <w:left w:val="none" w:sz="0" w:space="0" w:color="auto"/>
        <w:bottom w:val="none" w:sz="0" w:space="0" w:color="auto"/>
        <w:right w:val="none" w:sz="0" w:space="0" w:color="auto"/>
      </w:divBdr>
    </w:div>
    <w:div w:id="122814608">
      <w:bodyDiv w:val="1"/>
      <w:marLeft w:val="0"/>
      <w:marRight w:val="0"/>
      <w:marTop w:val="0"/>
      <w:marBottom w:val="0"/>
      <w:divBdr>
        <w:top w:val="none" w:sz="0" w:space="0" w:color="auto"/>
        <w:left w:val="none" w:sz="0" w:space="0" w:color="auto"/>
        <w:bottom w:val="none" w:sz="0" w:space="0" w:color="auto"/>
        <w:right w:val="none" w:sz="0" w:space="0" w:color="auto"/>
      </w:divBdr>
    </w:div>
    <w:div w:id="128211508">
      <w:bodyDiv w:val="1"/>
      <w:marLeft w:val="0"/>
      <w:marRight w:val="0"/>
      <w:marTop w:val="0"/>
      <w:marBottom w:val="0"/>
      <w:divBdr>
        <w:top w:val="none" w:sz="0" w:space="0" w:color="auto"/>
        <w:left w:val="none" w:sz="0" w:space="0" w:color="auto"/>
        <w:bottom w:val="none" w:sz="0" w:space="0" w:color="auto"/>
        <w:right w:val="none" w:sz="0" w:space="0" w:color="auto"/>
      </w:divBdr>
    </w:div>
    <w:div w:id="137459633">
      <w:bodyDiv w:val="1"/>
      <w:marLeft w:val="0"/>
      <w:marRight w:val="0"/>
      <w:marTop w:val="0"/>
      <w:marBottom w:val="0"/>
      <w:divBdr>
        <w:top w:val="none" w:sz="0" w:space="0" w:color="auto"/>
        <w:left w:val="none" w:sz="0" w:space="0" w:color="auto"/>
        <w:bottom w:val="none" w:sz="0" w:space="0" w:color="auto"/>
        <w:right w:val="none" w:sz="0" w:space="0" w:color="auto"/>
      </w:divBdr>
    </w:div>
    <w:div w:id="162858349">
      <w:bodyDiv w:val="1"/>
      <w:marLeft w:val="0"/>
      <w:marRight w:val="0"/>
      <w:marTop w:val="0"/>
      <w:marBottom w:val="0"/>
      <w:divBdr>
        <w:top w:val="none" w:sz="0" w:space="0" w:color="auto"/>
        <w:left w:val="none" w:sz="0" w:space="0" w:color="auto"/>
        <w:bottom w:val="none" w:sz="0" w:space="0" w:color="auto"/>
        <w:right w:val="none" w:sz="0" w:space="0" w:color="auto"/>
      </w:divBdr>
    </w:div>
    <w:div w:id="179391691">
      <w:bodyDiv w:val="1"/>
      <w:marLeft w:val="0"/>
      <w:marRight w:val="0"/>
      <w:marTop w:val="0"/>
      <w:marBottom w:val="0"/>
      <w:divBdr>
        <w:top w:val="none" w:sz="0" w:space="0" w:color="auto"/>
        <w:left w:val="none" w:sz="0" w:space="0" w:color="auto"/>
        <w:bottom w:val="none" w:sz="0" w:space="0" w:color="auto"/>
        <w:right w:val="none" w:sz="0" w:space="0" w:color="auto"/>
      </w:divBdr>
    </w:div>
    <w:div w:id="203107267">
      <w:bodyDiv w:val="1"/>
      <w:marLeft w:val="0"/>
      <w:marRight w:val="0"/>
      <w:marTop w:val="0"/>
      <w:marBottom w:val="0"/>
      <w:divBdr>
        <w:top w:val="none" w:sz="0" w:space="0" w:color="auto"/>
        <w:left w:val="none" w:sz="0" w:space="0" w:color="auto"/>
        <w:bottom w:val="none" w:sz="0" w:space="0" w:color="auto"/>
        <w:right w:val="none" w:sz="0" w:space="0" w:color="auto"/>
      </w:divBdr>
    </w:div>
    <w:div w:id="208230160">
      <w:bodyDiv w:val="1"/>
      <w:marLeft w:val="0"/>
      <w:marRight w:val="0"/>
      <w:marTop w:val="0"/>
      <w:marBottom w:val="0"/>
      <w:divBdr>
        <w:top w:val="none" w:sz="0" w:space="0" w:color="auto"/>
        <w:left w:val="none" w:sz="0" w:space="0" w:color="auto"/>
        <w:bottom w:val="none" w:sz="0" w:space="0" w:color="auto"/>
        <w:right w:val="none" w:sz="0" w:space="0" w:color="auto"/>
      </w:divBdr>
    </w:div>
    <w:div w:id="223680159">
      <w:bodyDiv w:val="1"/>
      <w:marLeft w:val="0"/>
      <w:marRight w:val="0"/>
      <w:marTop w:val="0"/>
      <w:marBottom w:val="0"/>
      <w:divBdr>
        <w:top w:val="none" w:sz="0" w:space="0" w:color="auto"/>
        <w:left w:val="none" w:sz="0" w:space="0" w:color="auto"/>
        <w:bottom w:val="none" w:sz="0" w:space="0" w:color="auto"/>
        <w:right w:val="none" w:sz="0" w:space="0" w:color="auto"/>
      </w:divBdr>
    </w:div>
    <w:div w:id="267780251">
      <w:bodyDiv w:val="1"/>
      <w:marLeft w:val="0"/>
      <w:marRight w:val="0"/>
      <w:marTop w:val="0"/>
      <w:marBottom w:val="0"/>
      <w:divBdr>
        <w:top w:val="none" w:sz="0" w:space="0" w:color="auto"/>
        <w:left w:val="none" w:sz="0" w:space="0" w:color="auto"/>
        <w:bottom w:val="none" w:sz="0" w:space="0" w:color="auto"/>
        <w:right w:val="none" w:sz="0" w:space="0" w:color="auto"/>
      </w:divBdr>
    </w:div>
    <w:div w:id="292564786">
      <w:bodyDiv w:val="1"/>
      <w:marLeft w:val="0"/>
      <w:marRight w:val="0"/>
      <w:marTop w:val="0"/>
      <w:marBottom w:val="0"/>
      <w:divBdr>
        <w:top w:val="none" w:sz="0" w:space="0" w:color="auto"/>
        <w:left w:val="none" w:sz="0" w:space="0" w:color="auto"/>
        <w:bottom w:val="none" w:sz="0" w:space="0" w:color="auto"/>
        <w:right w:val="none" w:sz="0" w:space="0" w:color="auto"/>
      </w:divBdr>
    </w:div>
    <w:div w:id="301740397">
      <w:bodyDiv w:val="1"/>
      <w:marLeft w:val="0"/>
      <w:marRight w:val="0"/>
      <w:marTop w:val="0"/>
      <w:marBottom w:val="0"/>
      <w:divBdr>
        <w:top w:val="none" w:sz="0" w:space="0" w:color="auto"/>
        <w:left w:val="none" w:sz="0" w:space="0" w:color="auto"/>
        <w:bottom w:val="none" w:sz="0" w:space="0" w:color="auto"/>
        <w:right w:val="none" w:sz="0" w:space="0" w:color="auto"/>
      </w:divBdr>
    </w:div>
    <w:div w:id="342905281">
      <w:bodyDiv w:val="1"/>
      <w:marLeft w:val="0"/>
      <w:marRight w:val="0"/>
      <w:marTop w:val="0"/>
      <w:marBottom w:val="0"/>
      <w:divBdr>
        <w:top w:val="none" w:sz="0" w:space="0" w:color="auto"/>
        <w:left w:val="none" w:sz="0" w:space="0" w:color="auto"/>
        <w:bottom w:val="none" w:sz="0" w:space="0" w:color="auto"/>
        <w:right w:val="none" w:sz="0" w:space="0" w:color="auto"/>
      </w:divBdr>
    </w:div>
    <w:div w:id="432480593">
      <w:bodyDiv w:val="1"/>
      <w:marLeft w:val="0"/>
      <w:marRight w:val="0"/>
      <w:marTop w:val="0"/>
      <w:marBottom w:val="0"/>
      <w:divBdr>
        <w:top w:val="none" w:sz="0" w:space="0" w:color="auto"/>
        <w:left w:val="none" w:sz="0" w:space="0" w:color="auto"/>
        <w:bottom w:val="none" w:sz="0" w:space="0" w:color="auto"/>
        <w:right w:val="none" w:sz="0" w:space="0" w:color="auto"/>
      </w:divBdr>
    </w:div>
    <w:div w:id="444082778">
      <w:bodyDiv w:val="1"/>
      <w:marLeft w:val="0"/>
      <w:marRight w:val="0"/>
      <w:marTop w:val="0"/>
      <w:marBottom w:val="0"/>
      <w:divBdr>
        <w:top w:val="none" w:sz="0" w:space="0" w:color="auto"/>
        <w:left w:val="none" w:sz="0" w:space="0" w:color="auto"/>
        <w:bottom w:val="none" w:sz="0" w:space="0" w:color="auto"/>
        <w:right w:val="none" w:sz="0" w:space="0" w:color="auto"/>
      </w:divBdr>
    </w:div>
    <w:div w:id="445007825">
      <w:bodyDiv w:val="1"/>
      <w:marLeft w:val="0"/>
      <w:marRight w:val="0"/>
      <w:marTop w:val="0"/>
      <w:marBottom w:val="0"/>
      <w:divBdr>
        <w:top w:val="none" w:sz="0" w:space="0" w:color="auto"/>
        <w:left w:val="none" w:sz="0" w:space="0" w:color="auto"/>
        <w:bottom w:val="none" w:sz="0" w:space="0" w:color="auto"/>
        <w:right w:val="none" w:sz="0" w:space="0" w:color="auto"/>
      </w:divBdr>
    </w:div>
    <w:div w:id="481779234">
      <w:bodyDiv w:val="1"/>
      <w:marLeft w:val="0"/>
      <w:marRight w:val="0"/>
      <w:marTop w:val="0"/>
      <w:marBottom w:val="0"/>
      <w:divBdr>
        <w:top w:val="none" w:sz="0" w:space="0" w:color="auto"/>
        <w:left w:val="none" w:sz="0" w:space="0" w:color="auto"/>
        <w:bottom w:val="none" w:sz="0" w:space="0" w:color="auto"/>
        <w:right w:val="none" w:sz="0" w:space="0" w:color="auto"/>
      </w:divBdr>
    </w:div>
    <w:div w:id="487793789">
      <w:bodyDiv w:val="1"/>
      <w:marLeft w:val="0"/>
      <w:marRight w:val="0"/>
      <w:marTop w:val="0"/>
      <w:marBottom w:val="0"/>
      <w:divBdr>
        <w:top w:val="none" w:sz="0" w:space="0" w:color="auto"/>
        <w:left w:val="none" w:sz="0" w:space="0" w:color="auto"/>
        <w:bottom w:val="none" w:sz="0" w:space="0" w:color="auto"/>
        <w:right w:val="none" w:sz="0" w:space="0" w:color="auto"/>
      </w:divBdr>
    </w:div>
    <w:div w:id="490489500">
      <w:bodyDiv w:val="1"/>
      <w:marLeft w:val="0"/>
      <w:marRight w:val="0"/>
      <w:marTop w:val="0"/>
      <w:marBottom w:val="0"/>
      <w:divBdr>
        <w:top w:val="none" w:sz="0" w:space="0" w:color="auto"/>
        <w:left w:val="none" w:sz="0" w:space="0" w:color="auto"/>
        <w:bottom w:val="none" w:sz="0" w:space="0" w:color="auto"/>
        <w:right w:val="none" w:sz="0" w:space="0" w:color="auto"/>
      </w:divBdr>
    </w:div>
    <w:div w:id="493180227">
      <w:bodyDiv w:val="1"/>
      <w:marLeft w:val="0"/>
      <w:marRight w:val="0"/>
      <w:marTop w:val="0"/>
      <w:marBottom w:val="0"/>
      <w:divBdr>
        <w:top w:val="none" w:sz="0" w:space="0" w:color="auto"/>
        <w:left w:val="none" w:sz="0" w:space="0" w:color="auto"/>
        <w:bottom w:val="none" w:sz="0" w:space="0" w:color="auto"/>
        <w:right w:val="none" w:sz="0" w:space="0" w:color="auto"/>
      </w:divBdr>
    </w:div>
    <w:div w:id="519201433">
      <w:bodyDiv w:val="1"/>
      <w:marLeft w:val="0"/>
      <w:marRight w:val="0"/>
      <w:marTop w:val="0"/>
      <w:marBottom w:val="0"/>
      <w:divBdr>
        <w:top w:val="none" w:sz="0" w:space="0" w:color="auto"/>
        <w:left w:val="none" w:sz="0" w:space="0" w:color="auto"/>
        <w:bottom w:val="none" w:sz="0" w:space="0" w:color="auto"/>
        <w:right w:val="none" w:sz="0" w:space="0" w:color="auto"/>
      </w:divBdr>
    </w:div>
    <w:div w:id="565339279">
      <w:bodyDiv w:val="1"/>
      <w:marLeft w:val="0"/>
      <w:marRight w:val="0"/>
      <w:marTop w:val="0"/>
      <w:marBottom w:val="0"/>
      <w:divBdr>
        <w:top w:val="none" w:sz="0" w:space="0" w:color="auto"/>
        <w:left w:val="none" w:sz="0" w:space="0" w:color="auto"/>
        <w:bottom w:val="none" w:sz="0" w:space="0" w:color="auto"/>
        <w:right w:val="none" w:sz="0" w:space="0" w:color="auto"/>
      </w:divBdr>
    </w:div>
    <w:div w:id="573664729">
      <w:bodyDiv w:val="1"/>
      <w:marLeft w:val="0"/>
      <w:marRight w:val="0"/>
      <w:marTop w:val="0"/>
      <w:marBottom w:val="0"/>
      <w:divBdr>
        <w:top w:val="none" w:sz="0" w:space="0" w:color="auto"/>
        <w:left w:val="none" w:sz="0" w:space="0" w:color="auto"/>
        <w:bottom w:val="none" w:sz="0" w:space="0" w:color="auto"/>
        <w:right w:val="none" w:sz="0" w:space="0" w:color="auto"/>
      </w:divBdr>
    </w:div>
    <w:div w:id="598224508">
      <w:bodyDiv w:val="1"/>
      <w:marLeft w:val="0"/>
      <w:marRight w:val="0"/>
      <w:marTop w:val="0"/>
      <w:marBottom w:val="0"/>
      <w:divBdr>
        <w:top w:val="none" w:sz="0" w:space="0" w:color="auto"/>
        <w:left w:val="none" w:sz="0" w:space="0" w:color="auto"/>
        <w:bottom w:val="none" w:sz="0" w:space="0" w:color="auto"/>
        <w:right w:val="none" w:sz="0" w:space="0" w:color="auto"/>
      </w:divBdr>
    </w:div>
    <w:div w:id="603339556">
      <w:bodyDiv w:val="1"/>
      <w:marLeft w:val="0"/>
      <w:marRight w:val="0"/>
      <w:marTop w:val="0"/>
      <w:marBottom w:val="0"/>
      <w:divBdr>
        <w:top w:val="none" w:sz="0" w:space="0" w:color="auto"/>
        <w:left w:val="none" w:sz="0" w:space="0" w:color="auto"/>
        <w:bottom w:val="none" w:sz="0" w:space="0" w:color="auto"/>
        <w:right w:val="none" w:sz="0" w:space="0" w:color="auto"/>
      </w:divBdr>
    </w:div>
    <w:div w:id="669482617">
      <w:bodyDiv w:val="1"/>
      <w:marLeft w:val="0"/>
      <w:marRight w:val="0"/>
      <w:marTop w:val="0"/>
      <w:marBottom w:val="0"/>
      <w:divBdr>
        <w:top w:val="none" w:sz="0" w:space="0" w:color="auto"/>
        <w:left w:val="none" w:sz="0" w:space="0" w:color="auto"/>
        <w:bottom w:val="none" w:sz="0" w:space="0" w:color="auto"/>
        <w:right w:val="none" w:sz="0" w:space="0" w:color="auto"/>
      </w:divBdr>
    </w:div>
    <w:div w:id="726874404">
      <w:bodyDiv w:val="1"/>
      <w:marLeft w:val="0"/>
      <w:marRight w:val="0"/>
      <w:marTop w:val="0"/>
      <w:marBottom w:val="0"/>
      <w:divBdr>
        <w:top w:val="none" w:sz="0" w:space="0" w:color="auto"/>
        <w:left w:val="none" w:sz="0" w:space="0" w:color="auto"/>
        <w:bottom w:val="none" w:sz="0" w:space="0" w:color="auto"/>
        <w:right w:val="none" w:sz="0" w:space="0" w:color="auto"/>
      </w:divBdr>
    </w:div>
    <w:div w:id="764112604">
      <w:bodyDiv w:val="1"/>
      <w:marLeft w:val="0"/>
      <w:marRight w:val="0"/>
      <w:marTop w:val="0"/>
      <w:marBottom w:val="0"/>
      <w:divBdr>
        <w:top w:val="none" w:sz="0" w:space="0" w:color="auto"/>
        <w:left w:val="none" w:sz="0" w:space="0" w:color="auto"/>
        <w:bottom w:val="none" w:sz="0" w:space="0" w:color="auto"/>
        <w:right w:val="none" w:sz="0" w:space="0" w:color="auto"/>
      </w:divBdr>
    </w:div>
    <w:div w:id="772750250">
      <w:bodyDiv w:val="1"/>
      <w:marLeft w:val="0"/>
      <w:marRight w:val="0"/>
      <w:marTop w:val="0"/>
      <w:marBottom w:val="0"/>
      <w:divBdr>
        <w:top w:val="none" w:sz="0" w:space="0" w:color="auto"/>
        <w:left w:val="none" w:sz="0" w:space="0" w:color="auto"/>
        <w:bottom w:val="none" w:sz="0" w:space="0" w:color="auto"/>
        <w:right w:val="none" w:sz="0" w:space="0" w:color="auto"/>
      </w:divBdr>
    </w:div>
    <w:div w:id="784738387">
      <w:bodyDiv w:val="1"/>
      <w:marLeft w:val="0"/>
      <w:marRight w:val="0"/>
      <w:marTop w:val="0"/>
      <w:marBottom w:val="0"/>
      <w:divBdr>
        <w:top w:val="none" w:sz="0" w:space="0" w:color="auto"/>
        <w:left w:val="none" w:sz="0" w:space="0" w:color="auto"/>
        <w:bottom w:val="none" w:sz="0" w:space="0" w:color="auto"/>
        <w:right w:val="none" w:sz="0" w:space="0" w:color="auto"/>
      </w:divBdr>
    </w:div>
    <w:div w:id="786698476">
      <w:bodyDiv w:val="1"/>
      <w:marLeft w:val="0"/>
      <w:marRight w:val="0"/>
      <w:marTop w:val="0"/>
      <w:marBottom w:val="0"/>
      <w:divBdr>
        <w:top w:val="none" w:sz="0" w:space="0" w:color="auto"/>
        <w:left w:val="none" w:sz="0" w:space="0" w:color="auto"/>
        <w:bottom w:val="none" w:sz="0" w:space="0" w:color="auto"/>
        <w:right w:val="none" w:sz="0" w:space="0" w:color="auto"/>
      </w:divBdr>
    </w:div>
    <w:div w:id="889878929">
      <w:bodyDiv w:val="1"/>
      <w:marLeft w:val="0"/>
      <w:marRight w:val="0"/>
      <w:marTop w:val="0"/>
      <w:marBottom w:val="0"/>
      <w:divBdr>
        <w:top w:val="none" w:sz="0" w:space="0" w:color="auto"/>
        <w:left w:val="none" w:sz="0" w:space="0" w:color="auto"/>
        <w:bottom w:val="none" w:sz="0" w:space="0" w:color="auto"/>
        <w:right w:val="none" w:sz="0" w:space="0" w:color="auto"/>
      </w:divBdr>
    </w:div>
    <w:div w:id="893154695">
      <w:bodyDiv w:val="1"/>
      <w:marLeft w:val="0"/>
      <w:marRight w:val="0"/>
      <w:marTop w:val="0"/>
      <w:marBottom w:val="0"/>
      <w:divBdr>
        <w:top w:val="none" w:sz="0" w:space="0" w:color="auto"/>
        <w:left w:val="none" w:sz="0" w:space="0" w:color="auto"/>
        <w:bottom w:val="none" w:sz="0" w:space="0" w:color="auto"/>
        <w:right w:val="none" w:sz="0" w:space="0" w:color="auto"/>
      </w:divBdr>
    </w:div>
    <w:div w:id="929117922">
      <w:bodyDiv w:val="1"/>
      <w:marLeft w:val="0"/>
      <w:marRight w:val="0"/>
      <w:marTop w:val="0"/>
      <w:marBottom w:val="0"/>
      <w:divBdr>
        <w:top w:val="none" w:sz="0" w:space="0" w:color="auto"/>
        <w:left w:val="none" w:sz="0" w:space="0" w:color="auto"/>
        <w:bottom w:val="none" w:sz="0" w:space="0" w:color="auto"/>
        <w:right w:val="none" w:sz="0" w:space="0" w:color="auto"/>
      </w:divBdr>
    </w:div>
    <w:div w:id="930041112">
      <w:bodyDiv w:val="1"/>
      <w:marLeft w:val="0"/>
      <w:marRight w:val="0"/>
      <w:marTop w:val="0"/>
      <w:marBottom w:val="0"/>
      <w:divBdr>
        <w:top w:val="none" w:sz="0" w:space="0" w:color="auto"/>
        <w:left w:val="none" w:sz="0" w:space="0" w:color="auto"/>
        <w:bottom w:val="none" w:sz="0" w:space="0" w:color="auto"/>
        <w:right w:val="none" w:sz="0" w:space="0" w:color="auto"/>
      </w:divBdr>
    </w:div>
    <w:div w:id="959919656">
      <w:bodyDiv w:val="1"/>
      <w:marLeft w:val="0"/>
      <w:marRight w:val="0"/>
      <w:marTop w:val="0"/>
      <w:marBottom w:val="0"/>
      <w:divBdr>
        <w:top w:val="none" w:sz="0" w:space="0" w:color="auto"/>
        <w:left w:val="none" w:sz="0" w:space="0" w:color="auto"/>
        <w:bottom w:val="none" w:sz="0" w:space="0" w:color="auto"/>
        <w:right w:val="none" w:sz="0" w:space="0" w:color="auto"/>
      </w:divBdr>
    </w:div>
    <w:div w:id="980227548">
      <w:bodyDiv w:val="1"/>
      <w:marLeft w:val="0"/>
      <w:marRight w:val="0"/>
      <w:marTop w:val="0"/>
      <w:marBottom w:val="0"/>
      <w:divBdr>
        <w:top w:val="none" w:sz="0" w:space="0" w:color="auto"/>
        <w:left w:val="none" w:sz="0" w:space="0" w:color="auto"/>
        <w:bottom w:val="none" w:sz="0" w:space="0" w:color="auto"/>
        <w:right w:val="none" w:sz="0" w:space="0" w:color="auto"/>
      </w:divBdr>
    </w:div>
    <w:div w:id="990524120">
      <w:bodyDiv w:val="1"/>
      <w:marLeft w:val="0"/>
      <w:marRight w:val="0"/>
      <w:marTop w:val="0"/>
      <w:marBottom w:val="0"/>
      <w:divBdr>
        <w:top w:val="none" w:sz="0" w:space="0" w:color="auto"/>
        <w:left w:val="none" w:sz="0" w:space="0" w:color="auto"/>
        <w:bottom w:val="none" w:sz="0" w:space="0" w:color="auto"/>
        <w:right w:val="none" w:sz="0" w:space="0" w:color="auto"/>
      </w:divBdr>
    </w:div>
    <w:div w:id="998074686">
      <w:bodyDiv w:val="1"/>
      <w:marLeft w:val="0"/>
      <w:marRight w:val="0"/>
      <w:marTop w:val="0"/>
      <w:marBottom w:val="0"/>
      <w:divBdr>
        <w:top w:val="none" w:sz="0" w:space="0" w:color="auto"/>
        <w:left w:val="none" w:sz="0" w:space="0" w:color="auto"/>
        <w:bottom w:val="none" w:sz="0" w:space="0" w:color="auto"/>
        <w:right w:val="none" w:sz="0" w:space="0" w:color="auto"/>
      </w:divBdr>
    </w:div>
    <w:div w:id="1014069052">
      <w:bodyDiv w:val="1"/>
      <w:marLeft w:val="0"/>
      <w:marRight w:val="0"/>
      <w:marTop w:val="0"/>
      <w:marBottom w:val="0"/>
      <w:divBdr>
        <w:top w:val="none" w:sz="0" w:space="0" w:color="auto"/>
        <w:left w:val="none" w:sz="0" w:space="0" w:color="auto"/>
        <w:bottom w:val="none" w:sz="0" w:space="0" w:color="auto"/>
        <w:right w:val="none" w:sz="0" w:space="0" w:color="auto"/>
      </w:divBdr>
    </w:div>
    <w:div w:id="1022167023">
      <w:bodyDiv w:val="1"/>
      <w:marLeft w:val="0"/>
      <w:marRight w:val="0"/>
      <w:marTop w:val="0"/>
      <w:marBottom w:val="0"/>
      <w:divBdr>
        <w:top w:val="none" w:sz="0" w:space="0" w:color="auto"/>
        <w:left w:val="none" w:sz="0" w:space="0" w:color="auto"/>
        <w:bottom w:val="none" w:sz="0" w:space="0" w:color="auto"/>
        <w:right w:val="none" w:sz="0" w:space="0" w:color="auto"/>
      </w:divBdr>
    </w:div>
    <w:div w:id="1032267178">
      <w:bodyDiv w:val="1"/>
      <w:marLeft w:val="0"/>
      <w:marRight w:val="0"/>
      <w:marTop w:val="0"/>
      <w:marBottom w:val="0"/>
      <w:divBdr>
        <w:top w:val="none" w:sz="0" w:space="0" w:color="auto"/>
        <w:left w:val="none" w:sz="0" w:space="0" w:color="auto"/>
        <w:bottom w:val="none" w:sz="0" w:space="0" w:color="auto"/>
        <w:right w:val="none" w:sz="0" w:space="0" w:color="auto"/>
      </w:divBdr>
    </w:div>
    <w:div w:id="1051462578">
      <w:bodyDiv w:val="1"/>
      <w:marLeft w:val="0"/>
      <w:marRight w:val="0"/>
      <w:marTop w:val="0"/>
      <w:marBottom w:val="0"/>
      <w:divBdr>
        <w:top w:val="none" w:sz="0" w:space="0" w:color="auto"/>
        <w:left w:val="none" w:sz="0" w:space="0" w:color="auto"/>
        <w:bottom w:val="none" w:sz="0" w:space="0" w:color="auto"/>
        <w:right w:val="none" w:sz="0" w:space="0" w:color="auto"/>
      </w:divBdr>
    </w:div>
    <w:div w:id="1123232542">
      <w:bodyDiv w:val="1"/>
      <w:marLeft w:val="0"/>
      <w:marRight w:val="0"/>
      <w:marTop w:val="0"/>
      <w:marBottom w:val="0"/>
      <w:divBdr>
        <w:top w:val="none" w:sz="0" w:space="0" w:color="auto"/>
        <w:left w:val="none" w:sz="0" w:space="0" w:color="auto"/>
        <w:bottom w:val="none" w:sz="0" w:space="0" w:color="auto"/>
        <w:right w:val="none" w:sz="0" w:space="0" w:color="auto"/>
      </w:divBdr>
    </w:div>
    <w:div w:id="1140489906">
      <w:bodyDiv w:val="1"/>
      <w:marLeft w:val="0"/>
      <w:marRight w:val="0"/>
      <w:marTop w:val="0"/>
      <w:marBottom w:val="0"/>
      <w:divBdr>
        <w:top w:val="none" w:sz="0" w:space="0" w:color="auto"/>
        <w:left w:val="none" w:sz="0" w:space="0" w:color="auto"/>
        <w:bottom w:val="none" w:sz="0" w:space="0" w:color="auto"/>
        <w:right w:val="none" w:sz="0" w:space="0" w:color="auto"/>
      </w:divBdr>
    </w:div>
    <w:div w:id="1141385273">
      <w:bodyDiv w:val="1"/>
      <w:marLeft w:val="0"/>
      <w:marRight w:val="0"/>
      <w:marTop w:val="0"/>
      <w:marBottom w:val="0"/>
      <w:divBdr>
        <w:top w:val="none" w:sz="0" w:space="0" w:color="auto"/>
        <w:left w:val="none" w:sz="0" w:space="0" w:color="auto"/>
        <w:bottom w:val="none" w:sz="0" w:space="0" w:color="auto"/>
        <w:right w:val="none" w:sz="0" w:space="0" w:color="auto"/>
      </w:divBdr>
    </w:div>
    <w:div w:id="1190921427">
      <w:bodyDiv w:val="1"/>
      <w:marLeft w:val="0"/>
      <w:marRight w:val="0"/>
      <w:marTop w:val="0"/>
      <w:marBottom w:val="0"/>
      <w:divBdr>
        <w:top w:val="none" w:sz="0" w:space="0" w:color="auto"/>
        <w:left w:val="none" w:sz="0" w:space="0" w:color="auto"/>
        <w:bottom w:val="none" w:sz="0" w:space="0" w:color="auto"/>
        <w:right w:val="none" w:sz="0" w:space="0" w:color="auto"/>
      </w:divBdr>
    </w:div>
    <w:div w:id="1199784453">
      <w:bodyDiv w:val="1"/>
      <w:marLeft w:val="0"/>
      <w:marRight w:val="0"/>
      <w:marTop w:val="0"/>
      <w:marBottom w:val="0"/>
      <w:divBdr>
        <w:top w:val="none" w:sz="0" w:space="0" w:color="auto"/>
        <w:left w:val="none" w:sz="0" w:space="0" w:color="auto"/>
        <w:bottom w:val="none" w:sz="0" w:space="0" w:color="auto"/>
        <w:right w:val="none" w:sz="0" w:space="0" w:color="auto"/>
      </w:divBdr>
    </w:div>
    <w:div w:id="1210192040">
      <w:bodyDiv w:val="1"/>
      <w:marLeft w:val="0"/>
      <w:marRight w:val="0"/>
      <w:marTop w:val="0"/>
      <w:marBottom w:val="0"/>
      <w:divBdr>
        <w:top w:val="none" w:sz="0" w:space="0" w:color="auto"/>
        <w:left w:val="none" w:sz="0" w:space="0" w:color="auto"/>
        <w:bottom w:val="none" w:sz="0" w:space="0" w:color="auto"/>
        <w:right w:val="none" w:sz="0" w:space="0" w:color="auto"/>
      </w:divBdr>
    </w:div>
    <w:div w:id="1221209427">
      <w:bodyDiv w:val="1"/>
      <w:marLeft w:val="0"/>
      <w:marRight w:val="0"/>
      <w:marTop w:val="0"/>
      <w:marBottom w:val="0"/>
      <w:divBdr>
        <w:top w:val="none" w:sz="0" w:space="0" w:color="auto"/>
        <w:left w:val="none" w:sz="0" w:space="0" w:color="auto"/>
        <w:bottom w:val="none" w:sz="0" w:space="0" w:color="auto"/>
        <w:right w:val="none" w:sz="0" w:space="0" w:color="auto"/>
      </w:divBdr>
    </w:div>
    <w:div w:id="1245795364">
      <w:bodyDiv w:val="1"/>
      <w:marLeft w:val="0"/>
      <w:marRight w:val="0"/>
      <w:marTop w:val="0"/>
      <w:marBottom w:val="0"/>
      <w:divBdr>
        <w:top w:val="none" w:sz="0" w:space="0" w:color="auto"/>
        <w:left w:val="none" w:sz="0" w:space="0" w:color="auto"/>
        <w:bottom w:val="none" w:sz="0" w:space="0" w:color="auto"/>
        <w:right w:val="none" w:sz="0" w:space="0" w:color="auto"/>
      </w:divBdr>
    </w:div>
    <w:div w:id="1271662130">
      <w:bodyDiv w:val="1"/>
      <w:marLeft w:val="0"/>
      <w:marRight w:val="0"/>
      <w:marTop w:val="0"/>
      <w:marBottom w:val="0"/>
      <w:divBdr>
        <w:top w:val="none" w:sz="0" w:space="0" w:color="auto"/>
        <w:left w:val="none" w:sz="0" w:space="0" w:color="auto"/>
        <w:bottom w:val="none" w:sz="0" w:space="0" w:color="auto"/>
        <w:right w:val="none" w:sz="0" w:space="0" w:color="auto"/>
      </w:divBdr>
    </w:div>
    <w:div w:id="1299342925">
      <w:bodyDiv w:val="1"/>
      <w:marLeft w:val="0"/>
      <w:marRight w:val="0"/>
      <w:marTop w:val="0"/>
      <w:marBottom w:val="0"/>
      <w:divBdr>
        <w:top w:val="none" w:sz="0" w:space="0" w:color="auto"/>
        <w:left w:val="none" w:sz="0" w:space="0" w:color="auto"/>
        <w:bottom w:val="none" w:sz="0" w:space="0" w:color="auto"/>
        <w:right w:val="none" w:sz="0" w:space="0" w:color="auto"/>
      </w:divBdr>
    </w:div>
    <w:div w:id="1326470155">
      <w:bodyDiv w:val="1"/>
      <w:marLeft w:val="0"/>
      <w:marRight w:val="0"/>
      <w:marTop w:val="0"/>
      <w:marBottom w:val="0"/>
      <w:divBdr>
        <w:top w:val="none" w:sz="0" w:space="0" w:color="auto"/>
        <w:left w:val="none" w:sz="0" w:space="0" w:color="auto"/>
        <w:bottom w:val="none" w:sz="0" w:space="0" w:color="auto"/>
        <w:right w:val="none" w:sz="0" w:space="0" w:color="auto"/>
      </w:divBdr>
    </w:div>
    <w:div w:id="1329409834">
      <w:bodyDiv w:val="1"/>
      <w:marLeft w:val="0"/>
      <w:marRight w:val="0"/>
      <w:marTop w:val="0"/>
      <w:marBottom w:val="0"/>
      <w:divBdr>
        <w:top w:val="none" w:sz="0" w:space="0" w:color="auto"/>
        <w:left w:val="none" w:sz="0" w:space="0" w:color="auto"/>
        <w:bottom w:val="none" w:sz="0" w:space="0" w:color="auto"/>
        <w:right w:val="none" w:sz="0" w:space="0" w:color="auto"/>
      </w:divBdr>
    </w:div>
    <w:div w:id="1340623115">
      <w:bodyDiv w:val="1"/>
      <w:marLeft w:val="0"/>
      <w:marRight w:val="0"/>
      <w:marTop w:val="0"/>
      <w:marBottom w:val="0"/>
      <w:divBdr>
        <w:top w:val="none" w:sz="0" w:space="0" w:color="auto"/>
        <w:left w:val="none" w:sz="0" w:space="0" w:color="auto"/>
        <w:bottom w:val="none" w:sz="0" w:space="0" w:color="auto"/>
        <w:right w:val="none" w:sz="0" w:space="0" w:color="auto"/>
      </w:divBdr>
    </w:div>
    <w:div w:id="1341078036">
      <w:bodyDiv w:val="1"/>
      <w:marLeft w:val="0"/>
      <w:marRight w:val="0"/>
      <w:marTop w:val="0"/>
      <w:marBottom w:val="0"/>
      <w:divBdr>
        <w:top w:val="none" w:sz="0" w:space="0" w:color="auto"/>
        <w:left w:val="none" w:sz="0" w:space="0" w:color="auto"/>
        <w:bottom w:val="none" w:sz="0" w:space="0" w:color="auto"/>
        <w:right w:val="none" w:sz="0" w:space="0" w:color="auto"/>
      </w:divBdr>
    </w:div>
    <w:div w:id="1357000285">
      <w:bodyDiv w:val="1"/>
      <w:marLeft w:val="0"/>
      <w:marRight w:val="0"/>
      <w:marTop w:val="0"/>
      <w:marBottom w:val="0"/>
      <w:divBdr>
        <w:top w:val="none" w:sz="0" w:space="0" w:color="auto"/>
        <w:left w:val="none" w:sz="0" w:space="0" w:color="auto"/>
        <w:bottom w:val="none" w:sz="0" w:space="0" w:color="auto"/>
        <w:right w:val="none" w:sz="0" w:space="0" w:color="auto"/>
      </w:divBdr>
    </w:div>
    <w:div w:id="1372875755">
      <w:bodyDiv w:val="1"/>
      <w:marLeft w:val="0"/>
      <w:marRight w:val="0"/>
      <w:marTop w:val="0"/>
      <w:marBottom w:val="0"/>
      <w:divBdr>
        <w:top w:val="none" w:sz="0" w:space="0" w:color="auto"/>
        <w:left w:val="none" w:sz="0" w:space="0" w:color="auto"/>
        <w:bottom w:val="none" w:sz="0" w:space="0" w:color="auto"/>
        <w:right w:val="none" w:sz="0" w:space="0" w:color="auto"/>
      </w:divBdr>
    </w:div>
    <w:div w:id="1375539396">
      <w:bodyDiv w:val="1"/>
      <w:marLeft w:val="0"/>
      <w:marRight w:val="0"/>
      <w:marTop w:val="0"/>
      <w:marBottom w:val="0"/>
      <w:divBdr>
        <w:top w:val="none" w:sz="0" w:space="0" w:color="auto"/>
        <w:left w:val="none" w:sz="0" w:space="0" w:color="auto"/>
        <w:bottom w:val="none" w:sz="0" w:space="0" w:color="auto"/>
        <w:right w:val="none" w:sz="0" w:space="0" w:color="auto"/>
      </w:divBdr>
    </w:div>
    <w:div w:id="1380933453">
      <w:bodyDiv w:val="1"/>
      <w:marLeft w:val="0"/>
      <w:marRight w:val="0"/>
      <w:marTop w:val="0"/>
      <w:marBottom w:val="0"/>
      <w:divBdr>
        <w:top w:val="none" w:sz="0" w:space="0" w:color="auto"/>
        <w:left w:val="none" w:sz="0" w:space="0" w:color="auto"/>
        <w:bottom w:val="none" w:sz="0" w:space="0" w:color="auto"/>
        <w:right w:val="none" w:sz="0" w:space="0" w:color="auto"/>
      </w:divBdr>
    </w:div>
    <w:div w:id="1387951506">
      <w:bodyDiv w:val="1"/>
      <w:marLeft w:val="0"/>
      <w:marRight w:val="0"/>
      <w:marTop w:val="0"/>
      <w:marBottom w:val="0"/>
      <w:divBdr>
        <w:top w:val="none" w:sz="0" w:space="0" w:color="auto"/>
        <w:left w:val="none" w:sz="0" w:space="0" w:color="auto"/>
        <w:bottom w:val="none" w:sz="0" w:space="0" w:color="auto"/>
        <w:right w:val="none" w:sz="0" w:space="0" w:color="auto"/>
      </w:divBdr>
    </w:div>
    <w:div w:id="1389038536">
      <w:bodyDiv w:val="1"/>
      <w:marLeft w:val="0"/>
      <w:marRight w:val="0"/>
      <w:marTop w:val="0"/>
      <w:marBottom w:val="0"/>
      <w:divBdr>
        <w:top w:val="none" w:sz="0" w:space="0" w:color="auto"/>
        <w:left w:val="none" w:sz="0" w:space="0" w:color="auto"/>
        <w:bottom w:val="none" w:sz="0" w:space="0" w:color="auto"/>
        <w:right w:val="none" w:sz="0" w:space="0" w:color="auto"/>
      </w:divBdr>
    </w:div>
    <w:div w:id="1403212645">
      <w:bodyDiv w:val="1"/>
      <w:marLeft w:val="0"/>
      <w:marRight w:val="0"/>
      <w:marTop w:val="0"/>
      <w:marBottom w:val="0"/>
      <w:divBdr>
        <w:top w:val="none" w:sz="0" w:space="0" w:color="auto"/>
        <w:left w:val="none" w:sz="0" w:space="0" w:color="auto"/>
        <w:bottom w:val="none" w:sz="0" w:space="0" w:color="auto"/>
        <w:right w:val="none" w:sz="0" w:space="0" w:color="auto"/>
      </w:divBdr>
    </w:div>
    <w:div w:id="1413161084">
      <w:bodyDiv w:val="1"/>
      <w:marLeft w:val="0"/>
      <w:marRight w:val="0"/>
      <w:marTop w:val="0"/>
      <w:marBottom w:val="0"/>
      <w:divBdr>
        <w:top w:val="none" w:sz="0" w:space="0" w:color="auto"/>
        <w:left w:val="none" w:sz="0" w:space="0" w:color="auto"/>
        <w:bottom w:val="none" w:sz="0" w:space="0" w:color="auto"/>
        <w:right w:val="none" w:sz="0" w:space="0" w:color="auto"/>
      </w:divBdr>
    </w:div>
    <w:div w:id="1430270280">
      <w:bodyDiv w:val="1"/>
      <w:marLeft w:val="0"/>
      <w:marRight w:val="0"/>
      <w:marTop w:val="0"/>
      <w:marBottom w:val="0"/>
      <w:divBdr>
        <w:top w:val="none" w:sz="0" w:space="0" w:color="auto"/>
        <w:left w:val="none" w:sz="0" w:space="0" w:color="auto"/>
        <w:bottom w:val="none" w:sz="0" w:space="0" w:color="auto"/>
        <w:right w:val="none" w:sz="0" w:space="0" w:color="auto"/>
      </w:divBdr>
    </w:div>
    <w:div w:id="1446584285">
      <w:bodyDiv w:val="1"/>
      <w:marLeft w:val="0"/>
      <w:marRight w:val="0"/>
      <w:marTop w:val="0"/>
      <w:marBottom w:val="0"/>
      <w:divBdr>
        <w:top w:val="none" w:sz="0" w:space="0" w:color="auto"/>
        <w:left w:val="none" w:sz="0" w:space="0" w:color="auto"/>
        <w:bottom w:val="none" w:sz="0" w:space="0" w:color="auto"/>
        <w:right w:val="none" w:sz="0" w:space="0" w:color="auto"/>
      </w:divBdr>
    </w:div>
    <w:div w:id="1447315507">
      <w:bodyDiv w:val="1"/>
      <w:marLeft w:val="0"/>
      <w:marRight w:val="0"/>
      <w:marTop w:val="0"/>
      <w:marBottom w:val="0"/>
      <w:divBdr>
        <w:top w:val="none" w:sz="0" w:space="0" w:color="auto"/>
        <w:left w:val="none" w:sz="0" w:space="0" w:color="auto"/>
        <w:bottom w:val="none" w:sz="0" w:space="0" w:color="auto"/>
        <w:right w:val="none" w:sz="0" w:space="0" w:color="auto"/>
      </w:divBdr>
    </w:div>
    <w:div w:id="1460494374">
      <w:bodyDiv w:val="1"/>
      <w:marLeft w:val="0"/>
      <w:marRight w:val="0"/>
      <w:marTop w:val="0"/>
      <w:marBottom w:val="0"/>
      <w:divBdr>
        <w:top w:val="none" w:sz="0" w:space="0" w:color="auto"/>
        <w:left w:val="none" w:sz="0" w:space="0" w:color="auto"/>
        <w:bottom w:val="none" w:sz="0" w:space="0" w:color="auto"/>
        <w:right w:val="none" w:sz="0" w:space="0" w:color="auto"/>
      </w:divBdr>
    </w:div>
    <w:div w:id="1498963242">
      <w:bodyDiv w:val="1"/>
      <w:marLeft w:val="0"/>
      <w:marRight w:val="0"/>
      <w:marTop w:val="0"/>
      <w:marBottom w:val="0"/>
      <w:divBdr>
        <w:top w:val="none" w:sz="0" w:space="0" w:color="auto"/>
        <w:left w:val="none" w:sz="0" w:space="0" w:color="auto"/>
        <w:bottom w:val="none" w:sz="0" w:space="0" w:color="auto"/>
        <w:right w:val="none" w:sz="0" w:space="0" w:color="auto"/>
      </w:divBdr>
    </w:div>
    <w:div w:id="1517425166">
      <w:bodyDiv w:val="1"/>
      <w:marLeft w:val="0"/>
      <w:marRight w:val="0"/>
      <w:marTop w:val="0"/>
      <w:marBottom w:val="0"/>
      <w:divBdr>
        <w:top w:val="none" w:sz="0" w:space="0" w:color="auto"/>
        <w:left w:val="none" w:sz="0" w:space="0" w:color="auto"/>
        <w:bottom w:val="none" w:sz="0" w:space="0" w:color="auto"/>
        <w:right w:val="none" w:sz="0" w:space="0" w:color="auto"/>
      </w:divBdr>
    </w:div>
    <w:div w:id="1518498225">
      <w:bodyDiv w:val="1"/>
      <w:marLeft w:val="0"/>
      <w:marRight w:val="0"/>
      <w:marTop w:val="0"/>
      <w:marBottom w:val="0"/>
      <w:divBdr>
        <w:top w:val="none" w:sz="0" w:space="0" w:color="auto"/>
        <w:left w:val="none" w:sz="0" w:space="0" w:color="auto"/>
        <w:bottom w:val="none" w:sz="0" w:space="0" w:color="auto"/>
        <w:right w:val="none" w:sz="0" w:space="0" w:color="auto"/>
      </w:divBdr>
    </w:div>
    <w:div w:id="1566333556">
      <w:bodyDiv w:val="1"/>
      <w:marLeft w:val="0"/>
      <w:marRight w:val="0"/>
      <w:marTop w:val="0"/>
      <w:marBottom w:val="0"/>
      <w:divBdr>
        <w:top w:val="none" w:sz="0" w:space="0" w:color="auto"/>
        <w:left w:val="none" w:sz="0" w:space="0" w:color="auto"/>
        <w:bottom w:val="none" w:sz="0" w:space="0" w:color="auto"/>
        <w:right w:val="none" w:sz="0" w:space="0" w:color="auto"/>
      </w:divBdr>
    </w:div>
    <w:div w:id="1571649202">
      <w:bodyDiv w:val="1"/>
      <w:marLeft w:val="0"/>
      <w:marRight w:val="0"/>
      <w:marTop w:val="0"/>
      <w:marBottom w:val="0"/>
      <w:divBdr>
        <w:top w:val="none" w:sz="0" w:space="0" w:color="auto"/>
        <w:left w:val="none" w:sz="0" w:space="0" w:color="auto"/>
        <w:bottom w:val="none" w:sz="0" w:space="0" w:color="auto"/>
        <w:right w:val="none" w:sz="0" w:space="0" w:color="auto"/>
      </w:divBdr>
    </w:div>
    <w:div w:id="1580210364">
      <w:bodyDiv w:val="1"/>
      <w:marLeft w:val="0"/>
      <w:marRight w:val="0"/>
      <w:marTop w:val="0"/>
      <w:marBottom w:val="0"/>
      <w:divBdr>
        <w:top w:val="none" w:sz="0" w:space="0" w:color="auto"/>
        <w:left w:val="none" w:sz="0" w:space="0" w:color="auto"/>
        <w:bottom w:val="none" w:sz="0" w:space="0" w:color="auto"/>
        <w:right w:val="none" w:sz="0" w:space="0" w:color="auto"/>
      </w:divBdr>
    </w:div>
    <w:div w:id="1590656574">
      <w:bodyDiv w:val="1"/>
      <w:marLeft w:val="0"/>
      <w:marRight w:val="0"/>
      <w:marTop w:val="0"/>
      <w:marBottom w:val="0"/>
      <w:divBdr>
        <w:top w:val="none" w:sz="0" w:space="0" w:color="auto"/>
        <w:left w:val="none" w:sz="0" w:space="0" w:color="auto"/>
        <w:bottom w:val="none" w:sz="0" w:space="0" w:color="auto"/>
        <w:right w:val="none" w:sz="0" w:space="0" w:color="auto"/>
      </w:divBdr>
    </w:div>
    <w:div w:id="1658268737">
      <w:bodyDiv w:val="1"/>
      <w:marLeft w:val="0"/>
      <w:marRight w:val="0"/>
      <w:marTop w:val="0"/>
      <w:marBottom w:val="0"/>
      <w:divBdr>
        <w:top w:val="none" w:sz="0" w:space="0" w:color="auto"/>
        <w:left w:val="none" w:sz="0" w:space="0" w:color="auto"/>
        <w:bottom w:val="none" w:sz="0" w:space="0" w:color="auto"/>
        <w:right w:val="none" w:sz="0" w:space="0" w:color="auto"/>
      </w:divBdr>
    </w:div>
    <w:div w:id="1679652511">
      <w:bodyDiv w:val="1"/>
      <w:marLeft w:val="0"/>
      <w:marRight w:val="0"/>
      <w:marTop w:val="0"/>
      <w:marBottom w:val="0"/>
      <w:divBdr>
        <w:top w:val="none" w:sz="0" w:space="0" w:color="auto"/>
        <w:left w:val="none" w:sz="0" w:space="0" w:color="auto"/>
        <w:bottom w:val="none" w:sz="0" w:space="0" w:color="auto"/>
        <w:right w:val="none" w:sz="0" w:space="0" w:color="auto"/>
      </w:divBdr>
    </w:div>
    <w:div w:id="1686052633">
      <w:bodyDiv w:val="1"/>
      <w:marLeft w:val="0"/>
      <w:marRight w:val="0"/>
      <w:marTop w:val="0"/>
      <w:marBottom w:val="0"/>
      <w:divBdr>
        <w:top w:val="none" w:sz="0" w:space="0" w:color="auto"/>
        <w:left w:val="none" w:sz="0" w:space="0" w:color="auto"/>
        <w:bottom w:val="none" w:sz="0" w:space="0" w:color="auto"/>
        <w:right w:val="none" w:sz="0" w:space="0" w:color="auto"/>
      </w:divBdr>
    </w:div>
    <w:div w:id="1689795820">
      <w:bodyDiv w:val="1"/>
      <w:marLeft w:val="0"/>
      <w:marRight w:val="0"/>
      <w:marTop w:val="0"/>
      <w:marBottom w:val="0"/>
      <w:divBdr>
        <w:top w:val="none" w:sz="0" w:space="0" w:color="auto"/>
        <w:left w:val="none" w:sz="0" w:space="0" w:color="auto"/>
        <w:bottom w:val="none" w:sz="0" w:space="0" w:color="auto"/>
        <w:right w:val="none" w:sz="0" w:space="0" w:color="auto"/>
      </w:divBdr>
    </w:div>
    <w:div w:id="1693530041">
      <w:bodyDiv w:val="1"/>
      <w:marLeft w:val="0"/>
      <w:marRight w:val="0"/>
      <w:marTop w:val="0"/>
      <w:marBottom w:val="0"/>
      <w:divBdr>
        <w:top w:val="none" w:sz="0" w:space="0" w:color="auto"/>
        <w:left w:val="none" w:sz="0" w:space="0" w:color="auto"/>
        <w:bottom w:val="none" w:sz="0" w:space="0" w:color="auto"/>
        <w:right w:val="none" w:sz="0" w:space="0" w:color="auto"/>
      </w:divBdr>
    </w:div>
    <w:div w:id="1703743610">
      <w:bodyDiv w:val="1"/>
      <w:marLeft w:val="0"/>
      <w:marRight w:val="0"/>
      <w:marTop w:val="0"/>
      <w:marBottom w:val="0"/>
      <w:divBdr>
        <w:top w:val="none" w:sz="0" w:space="0" w:color="auto"/>
        <w:left w:val="none" w:sz="0" w:space="0" w:color="auto"/>
        <w:bottom w:val="none" w:sz="0" w:space="0" w:color="auto"/>
        <w:right w:val="none" w:sz="0" w:space="0" w:color="auto"/>
      </w:divBdr>
    </w:div>
    <w:div w:id="1759708975">
      <w:bodyDiv w:val="1"/>
      <w:marLeft w:val="0"/>
      <w:marRight w:val="0"/>
      <w:marTop w:val="0"/>
      <w:marBottom w:val="0"/>
      <w:divBdr>
        <w:top w:val="none" w:sz="0" w:space="0" w:color="auto"/>
        <w:left w:val="none" w:sz="0" w:space="0" w:color="auto"/>
        <w:bottom w:val="none" w:sz="0" w:space="0" w:color="auto"/>
        <w:right w:val="none" w:sz="0" w:space="0" w:color="auto"/>
      </w:divBdr>
    </w:div>
    <w:div w:id="1769229848">
      <w:bodyDiv w:val="1"/>
      <w:marLeft w:val="0"/>
      <w:marRight w:val="0"/>
      <w:marTop w:val="0"/>
      <w:marBottom w:val="0"/>
      <w:divBdr>
        <w:top w:val="none" w:sz="0" w:space="0" w:color="auto"/>
        <w:left w:val="none" w:sz="0" w:space="0" w:color="auto"/>
        <w:bottom w:val="none" w:sz="0" w:space="0" w:color="auto"/>
        <w:right w:val="none" w:sz="0" w:space="0" w:color="auto"/>
      </w:divBdr>
    </w:div>
    <w:div w:id="1776975022">
      <w:bodyDiv w:val="1"/>
      <w:marLeft w:val="0"/>
      <w:marRight w:val="0"/>
      <w:marTop w:val="0"/>
      <w:marBottom w:val="0"/>
      <w:divBdr>
        <w:top w:val="none" w:sz="0" w:space="0" w:color="auto"/>
        <w:left w:val="none" w:sz="0" w:space="0" w:color="auto"/>
        <w:bottom w:val="none" w:sz="0" w:space="0" w:color="auto"/>
        <w:right w:val="none" w:sz="0" w:space="0" w:color="auto"/>
      </w:divBdr>
    </w:div>
    <w:div w:id="1784231382">
      <w:bodyDiv w:val="1"/>
      <w:marLeft w:val="0"/>
      <w:marRight w:val="0"/>
      <w:marTop w:val="0"/>
      <w:marBottom w:val="0"/>
      <w:divBdr>
        <w:top w:val="none" w:sz="0" w:space="0" w:color="auto"/>
        <w:left w:val="none" w:sz="0" w:space="0" w:color="auto"/>
        <w:bottom w:val="none" w:sz="0" w:space="0" w:color="auto"/>
        <w:right w:val="none" w:sz="0" w:space="0" w:color="auto"/>
      </w:divBdr>
    </w:div>
    <w:div w:id="1798915558">
      <w:bodyDiv w:val="1"/>
      <w:marLeft w:val="0"/>
      <w:marRight w:val="0"/>
      <w:marTop w:val="0"/>
      <w:marBottom w:val="0"/>
      <w:divBdr>
        <w:top w:val="none" w:sz="0" w:space="0" w:color="auto"/>
        <w:left w:val="none" w:sz="0" w:space="0" w:color="auto"/>
        <w:bottom w:val="none" w:sz="0" w:space="0" w:color="auto"/>
        <w:right w:val="none" w:sz="0" w:space="0" w:color="auto"/>
      </w:divBdr>
    </w:div>
    <w:div w:id="1837453177">
      <w:bodyDiv w:val="1"/>
      <w:marLeft w:val="0"/>
      <w:marRight w:val="0"/>
      <w:marTop w:val="0"/>
      <w:marBottom w:val="0"/>
      <w:divBdr>
        <w:top w:val="none" w:sz="0" w:space="0" w:color="auto"/>
        <w:left w:val="none" w:sz="0" w:space="0" w:color="auto"/>
        <w:bottom w:val="none" w:sz="0" w:space="0" w:color="auto"/>
        <w:right w:val="none" w:sz="0" w:space="0" w:color="auto"/>
      </w:divBdr>
    </w:div>
    <w:div w:id="1844005477">
      <w:bodyDiv w:val="1"/>
      <w:marLeft w:val="0"/>
      <w:marRight w:val="0"/>
      <w:marTop w:val="0"/>
      <w:marBottom w:val="0"/>
      <w:divBdr>
        <w:top w:val="none" w:sz="0" w:space="0" w:color="auto"/>
        <w:left w:val="none" w:sz="0" w:space="0" w:color="auto"/>
        <w:bottom w:val="none" w:sz="0" w:space="0" w:color="auto"/>
        <w:right w:val="none" w:sz="0" w:space="0" w:color="auto"/>
      </w:divBdr>
    </w:div>
    <w:div w:id="1850828491">
      <w:bodyDiv w:val="1"/>
      <w:marLeft w:val="0"/>
      <w:marRight w:val="0"/>
      <w:marTop w:val="0"/>
      <w:marBottom w:val="0"/>
      <w:divBdr>
        <w:top w:val="none" w:sz="0" w:space="0" w:color="auto"/>
        <w:left w:val="none" w:sz="0" w:space="0" w:color="auto"/>
        <w:bottom w:val="none" w:sz="0" w:space="0" w:color="auto"/>
        <w:right w:val="none" w:sz="0" w:space="0" w:color="auto"/>
      </w:divBdr>
    </w:div>
    <w:div w:id="1864710157">
      <w:bodyDiv w:val="1"/>
      <w:marLeft w:val="0"/>
      <w:marRight w:val="0"/>
      <w:marTop w:val="0"/>
      <w:marBottom w:val="0"/>
      <w:divBdr>
        <w:top w:val="none" w:sz="0" w:space="0" w:color="auto"/>
        <w:left w:val="none" w:sz="0" w:space="0" w:color="auto"/>
        <w:bottom w:val="none" w:sz="0" w:space="0" w:color="auto"/>
        <w:right w:val="none" w:sz="0" w:space="0" w:color="auto"/>
      </w:divBdr>
    </w:div>
    <w:div w:id="1869299327">
      <w:bodyDiv w:val="1"/>
      <w:marLeft w:val="0"/>
      <w:marRight w:val="0"/>
      <w:marTop w:val="0"/>
      <w:marBottom w:val="0"/>
      <w:divBdr>
        <w:top w:val="none" w:sz="0" w:space="0" w:color="auto"/>
        <w:left w:val="none" w:sz="0" w:space="0" w:color="auto"/>
        <w:bottom w:val="none" w:sz="0" w:space="0" w:color="auto"/>
        <w:right w:val="none" w:sz="0" w:space="0" w:color="auto"/>
      </w:divBdr>
    </w:div>
    <w:div w:id="1877230864">
      <w:bodyDiv w:val="1"/>
      <w:marLeft w:val="0"/>
      <w:marRight w:val="0"/>
      <w:marTop w:val="0"/>
      <w:marBottom w:val="0"/>
      <w:divBdr>
        <w:top w:val="none" w:sz="0" w:space="0" w:color="auto"/>
        <w:left w:val="none" w:sz="0" w:space="0" w:color="auto"/>
        <w:bottom w:val="none" w:sz="0" w:space="0" w:color="auto"/>
        <w:right w:val="none" w:sz="0" w:space="0" w:color="auto"/>
      </w:divBdr>
    </w:div>
    <w:div w:id="1877504776">
      <w:bodyDiv w:val="1"/>
      <w:marLeft w:val="0"/>
      <w:marRight w:val="0"/>
      <w:marTop w:val="0"/>
      <w:marBottom w:val="0"/>
      <w:divBdr>
        <w:top w:val="none" w:sz="0" w:space="0" w:color="auto"/>
        <w:left w:val="none" w:sz="0" w:space="0" w:color="auto"/>
        <w:bottom w:val="none" w:sz="0" w:space="0" w:color="auto"/>
        <w:right w:val="none" w:sz="0" w:space="0" w:color="auto"/>
      </w:divBdr>
    </w:div>
    <w:div w:id="1930309421">
      <w:bodyDiv w:val="1"/>
      <w:marLeft w:val="0"/>
      <w:marRight w:val="0"/>
      <w:marTop w:val="0"/>
      <w:marBottom w:val="0"/>
      <w:divBdr>
        <w:top w:val="none" w:sz="0" w:space="0" w:color="auto"/>
        <w:left w:val="none" w:sz="0" w:space="0" w:color="auto"/>
        <w:bottom w:val="none" w:sz="0" w:space="0" w:color="auto"/>
        <w:right w:val="none" w:sz="0" w:space="0" w:color="auto"/>
      </w:divBdr>
    </w:div>
    <w:div w:id="1972246406">
      <w:bodyDiv w:val="1"/>
      <w:marLeft w:val="0"/>
      <w:marRight w:val="0"/>
      <w:marTop w:val="0"/>
      <w:marBottom w:val="0"/>
      <w:divBdr>
        <w:top w:val="none" w:sz="0" w:space="0" w:color="auto"/>
        <w:left w:val="none" w:sz="0" w:space="0" w:color="auto"/>
        <w:bottom w:val="none" w:sz="0" w:space="0" w:color="auto"/>
        <w:right w:val="none" w:sz="0" w:space="0" w:color="auto"/>
      </w:divBdr>
    </w:div>
    <w:div w:id="1995571387">
      <w:bodyDiv w:val="1"/>
      <w:marLeft w:val="0"/>
      <w:marRight w:val="0"/>
      <w:marTop w:val="0"/>
      <w:marBottom w:val="0"/>
      <w:divBdr>
        <w:top w:val="none" w:sz="0" w:space="0" w:color="auto"/>
        <w:left w:val="none" w:sz="0" w:space="0" w:color="auto"/>
        <w:bottom w:val="none" w:sz="0" w:space="0" w:color="auto"/>
        <w:right w:val="none" w:sz="0" w:space="0" w:color="auto"/>
      </w:divBdr>
    </w:div>
    <w:div w:id="2003003465">
      <w:bodyDiv w:val="1"/>
      <w:marLeft w:val="0"/>
      <w:marRight w:val="0"/>
      <w:marTop w:val="0"/>
      <w:marBottom w:val="0"/>
      <w:divBdr>
        <w:top w:val="none" w:sz="0" w:space="0" w:color="auto"/>
        <w:left w:val="none" w:sz="0" w:space="0" w:color="auto"/>
        <w:bottom w:val="none" w:sz="0" w:space="0" w:color="auto"/>
        <w:right w:val="none" w:sz="0" w:space="0" w:color="auto"/>
      </w:divBdr>
    </w:div>
    <w:div w:id="2004817750">
      <w:bodyDiv w:val="1"/>
      <w:marLeft w:val="0"/>
      <w:marRight w:val="0"/>
      <w:marTop w:val="0"/>
      <w:marBottom w:val="0"/>
      <w:divBdr>
        <w:top w:val="none" w:sz="0" w:space="0" w:color="auto"/>
        <w:left w:val="none" w:sz="0" w:space="0" w:color="auto"/>
        <w:bottom w:val="none" w:sz="0" w:space="0" w:color="auto"/>
        <w:right w:val="none" w:sz="0" w:space="0" w:color="auto"/>
      </w:divBdr>
    </w:div>
    <w:div w:id="2011523586">
      <w:bodyDiv w:val="1"/>
      <w:marLeft w:val="0"/>
      <w:marRight w:val="0"/>
      <w:marTop w:val="0"/>
      <w:marBottom w:val="0"/>
      <w:divBdr>
        <w:top w:val="none" w:sz="0" w:space="0" w:color="auto"/>
        <w:left w:val="none" w:sz="0" w:space="0" w:color="auto"/>
        <w:bottom w:val="none" w:sz="0" w:space="0" w:color="auto"/>
        <w:right w:val="none" w:sz="0" w:space="0" w:color="auto"/>
      </w:divBdr>
    </w:div>
    <w:div w:id="2017420576">
      <w:bodyDiv w:val="1"/>
      <w:marLeft w:val="0"/>
      <w:marRight w:val="0"/>
      <w:marTop w:val="0"/>
      <w:marBottom w:val="0"/>
      <w:divBdr>
        <w:top w:val="none" w:sz="0" w:space="0" w:color="auto"/>
        <w:left w:val="none" w:sz="0" w:space="0" w:color="auto"/>
        <w:bottom w:val="none" w:sz="0" w:space="0" w:color="auto"/>
        <w:right w:val="none" w:sz="0" w:space="0" w:color="auto"/>
      </w:divBdr>
    </w:div>
    <w:div w:id="2020306933">
      <w:bodyDiv w:val="1"/>
      <w:marLeft w:val="0"/>
      <w:marRight w:val="0"/>
      <w:marTop w:val="0"/>
      <w:marBottom w:val="0"/>
      <w:divBdr>
        <w:top w:val="none" w:sz="0" w:space="0" w:color="auto"/>
        <w:left w:val="none" w:sz="0" w:space="0" w:color="auto"/>
        <w:bottom w:val="none" w:sz="0" w:space="0" w:color="auto"/>
        <w:right w:val="none" w:sz="0" w:space="0" w:color="auto"/>
      </w:divBdr>
    </w:div>
    <w:div w:id="2051612083">
      <w:bodyDiv w:val="1"/>
      <w:marLeft w:val="0"/>
      <w:marRight w:val="0"/>
      <w:marTop w:val="0"/>
      <w:marBottom w:val="0"/>
      <w:divBdr>
        <w:top w:val="none" w:sz="0" w:space="0" w:color="auto"/>
        <w:left w:val="none" w:sz="0" w:space="0" w:color="auto"/>
        <w:bottom w:val="none" w:sz="0" w:space="0" w:color="auto"/>
        <w:right w:val="none" w:sz="0" w:space="0" w:color="auto"/>
      </w:divBdr>
    </w:div>
    <w:div w:id="2094743359">
      <w:bodyDiv w:val="1"/>
      <w:marLeft w:val="0"/>
      <w:marRight w:val="0"/>
      <w:marTop w:val="0"/>
      <w:marBottom w:val="0"/>
      <w:divBdr>
        <w:top w:val="none" w:sz="0" w:space="0" w:color="auto"/>
        <w:left w:val="none" w:sz="0" w:space="0" w:color="auto"/>
        <w:bottom w:val="none" w:sz="0" w:space="0" w:color="auto"/>
        <w:right w:val="none" w:sz="0" w:space="0" w:color="auto"/>
      </w:divBdr>
    </w:div>
    <w:div w:id="21278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ca\AppData\Roaming\Microsoft\Predlo&#353;ci\memorandum%20&#353;kol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škole.dotx</Template>
  <TotalTime>0</TotalTime>
  <Pages>4</Pages>
  <Words>1064</Words>
  <Characters>6067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Medicinska skola Pula</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 škola</dc:creator>
  <cp:lastModifiedBy>Jasna</cp:lastModifiedBy>
  <cp:revision>2</cp:revision>
  <cp:lastPrinted>2020-02-24T13:06:00Z</cp:lastPrinted>
  <dcterms:created xsi:type="dcterms:W3CDTF">2021-02-28T21:33:00Z</dcterms:created>
  <dcterms:modified xsi:type="dcterms:W3CDTF">2021-02-28T21:33:00Z</dcterms:modified>
</cp:coreProperties>
</file>